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601" w:rsidRPr="00896CF5" w:rsidRDefault="00F73601" w:rsidP="00F73601">
      <w:pPr>
        <w:jc w:val="center"/>
        <w:rPr>
          <w:b/>
          <w:bCs/>
        </w:rPr>
      </w:pPr>
      <w:r w:rsidRPr="00896CF5">
        <w:rPr>
          <w:b/>
          <w:bCs/>
        </w:rPr>
        <w:t>R O M Â N I A</w:t>
      </w:r>
    </w:p>
    <w:p w:rsidR="00F73601" w:rsidRPr="00896CF5" w:rsidRDefault="00F73601" w:rsidP="00F73601">
      <w:pPr>
        <w:pStyle w:val="Titlu2"/>
      </w:pPr>
      <w:r w:rsidRPr="00896CF5">
        <w:t>JUDEŢUL TELEORMAN</w:t>
      </w:r>
    </w:p>
    <w:p w:rsidR="00F73601" w:rsidRPr="00896CF5" w:rsidRDefault="00F73601" w:rsidP="00F73601">
      <w:pPr>
        <w:jc w:val="center"/>
        <w:rPr>
          <w:b/>
          <w:bCs/>
        </w:rPr>
      </w:pPr>
      <w:r w:rsidRPr="00896CF5">
        <w:rPr>
          <w:b/>
          <w:bCs/>
        </w:rPr>
        <w:t>PRIMĂRIA ORAŞULUI VIDELE</w:t>
      </w:r>
    </w:p>
    <w:p w:rsidR="00F73601" w:rsidRPr="00896CF5" w:rsidRDefault="00F73601" w:rsidP="00F73601">
      <w:pPr>
        <w:jc w:val="center"/>
        <w:rPr>
          <w:b/>
          <w:bCs/>
        </w:rPr>
      </w:pPr>
      <w:r w:rsidRPr="00896CF5">
        <w:rPr>
          <w:b/>
          <w:bCs/>
        </w:rPr>
        <w:t>PRIMAR</w:t>
      </w:r>
    </w:p>
    <w:p w:rsidR="00F73601" w:rsidRPr="00896CF5" w:rsidRDefault="00F73601" w:rsidP="00F73601">
      <w:pPr>
        <w:jc w:val="center"/>
        <w:rPr>
          <w:b/>
          <w:bCs/>
        </w:rPr>
      </w:pPr>
    </w:p>
    <w:p w:rsidR="00F73601" w:rsidRPr="00896CF5" w:rsidRDefault="00F73601" w:rsidP="00F73601">
      <w:pPr>
        <w:jc w:val="center"/>
        <w:rPr>
          <w:b/>
          <w:bCs/>
        </w:rPr>
      </w:pPr>
      <w:r w:rsidRPr="00896CF5">
        <w:rPr>
          <w:b/>
          <w:bCs/>
        </w:rPr>
        <w:t>D I S P O Z I Ţ I E</w:t>
      </w:r>
    </w:p>
    <w:p w:rsidR="00F73601" w:rsidRPr="00896CF5" w:rsidRDefault="00F73601" w:rsidP="00F73601">
      <w:pPr>
        <w:rPr>
          <w:b/>
          <w:bCs/>
        </w:rPr>
      </w:pPr>
    </w:p>
    <w:p w:rsidR="00F73601" w:rsidRDefault="00F73601" w:rsidP="00F73601">
      <w:pPr>
        <w:ind w:left="1080" w:hanging="720"/>
        <w:jc w:val="both"/>
      </w:pPr>
      <w:r w:rsidRPr="00896CF5">
        <w:t>Privind</w:t>
      </w:r>
      <w:r w:rsidRPr="00896CF5">
        <w:rPr>
          <w:b/>
        </w:rPr>
        <w:t xml:space="preserve">: </w:t>
      </w:r>
      <w:r w:rsidRPr="00F800B5">
        <w:t>aprobarea</w:t>
      </w:r>
      <w:r>
        <w:rPr>
          <w:b/>
        </w:rPr>
        <w:t xml:space="preserve"> </w:t>
      </w:r>
      <w:r w:rsidRPr="00C75DF6">
        <w:rPr>
          <w:rStyle w:val="Bodytext"/>
          <w:rFonts w:eastAsia="Calibri"/>
          <w:bCs/>
        </w:rPr>
        <w:t>Regulamentul</w:t>
      </w:r>
      <w:r>
        <w:rPr>
          <w:rStyle w:val="Bodytext"/>
          <w:rFonts w:eastAsia="Calibri"/>
          <w:bCs/>
        </w:rPr>
        <w:t>ui</w:t>
      </w:r>
      <w:r w:rsidRPr="00C75DF6">
        <w:rPr>
          <w:rStyle w:val="Bodytext"/>
          <w:rFonts w:eastAsia="Calibri"/>
          <w:bCs/>
        </w:rPr>
        <w:t xml:space="preserve"> privind derularea procesului de alegere a reprezentanților salariaților din cadrul Primăriei </w:t>
      </w:r>
      <w:proofErr w:type="spellStart"/>
      <w:r w:rsidRPr="00C75DF6">
        <w:rPr>
          <w:rStyle w:val="Bodytext"/>
          <w:rFonts w:eastAsia="Calibri"/>
          <w:bCs/>
        </w:rPr>
        <w:t>Oraşului</w:t>
      </w:r>
      <w:proofErr w:type="spellEnd"/>
      <w:r w:rsidRPr="00C75DF6">
        <w:rPr>
          <w:rStyle w:val="Bodytext"/>
          <w:rFonts w:eastAsia="Calibri"/>
          <w:bCs/>
        </w:rPr>
        <w:t xml:space="preserve"> Videle</w:t>
      </w:r>
    </w:p>
    <w:p w:rsidR="00F73601" w:rsidRPr="00896CF5" w:rsidRDefault="00F73601" w:rsidP="00F73601">
      <w:pPr>
        <w:ind w:left="1080" w:hanging="720"/>
        <w:jc w:val="both"/>
      </w:pPr>
    </w:p>
    <w:p w:rsidR="00F73601" w:rsidRPr="00896CF5" w:rsidRDefault="00F73601" w:rsidP="00F73601"/>
    <w:p w:rsidR="00F73601" w:rsidRPr="00896CF5" w:rsidRDefault="00F73601" w:rsidP="00F73601">
      <w:pPr>
        <w:pStyle w:val="Corptext"/>
        <w:ind w:left="900" w:hanging="900"/>
        <w:jc w:val="center"/>
        <w:rPr>
          <w:b/>
        </w:rPr>
      </w:pPr>
      <w:r w:rsidRPr="00896CF5">
        <w:rPr>
          <w:b/>
        </w:rPr>
        <w:t xml:space="preserve">            PRIMARUL ORAŞULUI VIDELE,  JUDEŢUL TELEORMAN</w:t>
      </w:r>
    </w:p>
    <w:p w:rsidR="00F73601" w:rsidRPr="00896CF5" w:rsidRDefault="00F73601" w:rsidP="00F73601">
      <w:pPr>
        <w:jc w:val="center"/>
        <w:rPr>
          <w:b/>
          <w:bCs/>
        </w:rPr>
      </w:pPr>
      <w:r w:rsidRPr="00896CF5">
        <w:rPr>
          <w:b/>
          <w:bCs/>
        </w:rPr>
        <w:t>-</w:t>
      </w:r>
      <w:r>
        <w:rPr>
          <w:b/>
          <w:bCs/>
        </w:rPr>
        <w:t>GOGAN CORNEL</w:t>
      </w:r>
      <w:r w:rsidRPr="00896CF5">
        <w:rPr>
          <w:b/>
          <w:bCs/>
        </w:rPr>
        <w:t>-</w:t>
      </w:r>
    </w:p>
    <w:p w:rsidR="00F73601" w:rsidRPr="00896CF5" w:rsidRDefault="00F73601" w:rsidP="00F73601"/>
    <w:p w:rsidR="00F73601" w:rsidRPr="00896CF5" w:rsidRDefault="00F73601" w:rsidP="00F73601">
      <w:pPr>
        <w:ind w:firstLine="540"/>
        <w:jc w:val="both"/>
        <w:rPr>
          <w:b/>
          <w:bCs/>
        </w:rPr>
      </w:pPr>
      <w:r w:rsidRPr="00896CF5">
        <w:rPr>
          <w:b/>
          <w:bCs/>
        </w:rPr>
        <w:t>Având în vedere:</w:t>
      </w:r>
    </w:p>
    <w:p w:rsidR="00F73601" w:rsidRPr="00896CF5" w:rsidRDefault="00F73601" w:rsidP="00F73601">
      <w:pPr>
        <w:ind w:left="-90" w:firstLine="360"/>
        <w:jc w:val="both"/>
      </w:pPr>
      <w:r w:rsidRPr="00896CF5">
        <w:t xml:space="preserve">- Referatul nr. </w:t>
      </w:r>
      <w:r>
        <w:t>15732/09.09.2025</w:t>
      </w:r>
      <w:r w:rsidRPr="00896CF5">
        <w:t xml:space="preserve"> al </w:t>
      </w:r>
      <w:r>
        <w:t>Serviciului</w:t>
      </w:r>
      <w:r w:rsidRPr="00896CF5">
        <w:t xml:space="preserve"> Resurse Umane, Salarizare, </w:t>
      </w:r>
      <w:proofErr w:type="spellStart"/>
      <w:r w:rsidRPr="00896CF5">
        <w:t>Informaticǎ</w:t>
      </w:r>
      <w:proofErr w:type="spellEnd"/>
      <w:r w:rsidRPr="00896CF5">
        <w:t xml:space="preserve">, </w:t>
      </w:r>
      <w:proofErr w:type="spellStart"/>
      <w:r w:rsidRPr="00896CF5">
        <w:t>Autorizӑri</w:t>
      </w:r>
      <w:proofErr w:type="spellEnd"/>
      <w:r w:rsidRPr="00896CF5">
        <w:t xml:space="preserve">, Taximetrie </w:t>
      </w:r>
      <w:proofErr w:type="spellStart"/>
      <w:r w:rsidRPr="00896CF5">
        <w:t>şi</w:t>
      </w:r>
      <w:proofErr w:type="spellEnd"/>
      <w:r w:rsidRPr="00896CF5">
        <w:t xml:space="preserve"> </w:t>
      </w:r>
      <w:proofErr w:type="spellStart"/>
      <w:r w:rsidRPr="00896CF5">
        <w:t>Comerţ</w:t>
      </w:r>
      <w:proofErr w:type="spellEnd"/>
      <w:r w:rsidRPr="00896CF5">
        <w:t xml:space="preserve">, Problemele Romilor </w:t>
      </w:r>
      <w:proofErr w:type="spellStart"/>
      <w:r w:rsidRPr="00896CF5">
        <w:t>şi</w:t>
      </w:r>
      <w:proofErr w:type="spellEnd"/>
      <w:r w:rsidRPr="00896CF5">
        <w:t xml:space="preserve"> Parc Auto din cadrul aparatului de  specialitate al  primarului </w:t>
      </w:r>
      <w:proofErr w:type="spellStart"/>
      <w:r w:rsidRPr="00896CF5">
        <w:t>Oraşului</w:t>
      </w:r>
      <w:proofErr w:type="spellEnd"/>
      <w:r w:rsidRPr="00896CF5">
        <w:t xml:space="preserve"> Videle;</w:t>
      </w:r>
    </w:p>
    <w:p w:rsidR="00F73601" w:rsidRPr="00896CF5" w:rsidRDefault="00F73601" w:rsidP="00F73601">
      <w:pPr>
        <w:ind w:left="-90" w:firstLine="360"/>
        <w:jc w:val="both"/>
      </w:pPr>
      <w:r w:rsidRPr="00896CF5">
        <w:t xml:space="preserve">- </w:t>
      </w:r>
      <w:r>
        <w:t xml:space="preserve">Propunerea conducerii </w:t>
      </w:r>
      <w:proofErr w:type="spellStart"/>
      <w:r>
        <w:t>instituţiei</w:t>
      </w:r>
      <w:proofErr w:type="spellEnd"/>
      <w:r>
        <w:t xml:space="preserve"> privind </w:t>
      </w:r>
      <w:r>
        <w:rPr>
          <w:rStyle w:val="Bodytext"/>
          <w:rFonts w:eastAsia="Calibri"/>
          <w:bCs/>
        </w:rPr>
        <w:t xml:space="preserve">desemnarea </w:t>
      </w:r>
      <w:proofErr w:type="spellStart"/>
      <w:r>
        <w:rPr>
          <w:rStyle w:val="Bodytext"/>
          <w:rFonts w:eastAsia="Calibri"/>
          <w:bCs/>
        </w:rPr>
        <w:t>salariaţilor</w:t>
      </w:r>
      <w:proofErr w:type="spellEnd"/>
      <w:r>
        <w:rPr>
          <w:rStyle w:val="Bodytext"/>
          <w:rFonts w:eastAsia="Calibri"/>
          <w:bCs/>
        </w:rPr>
        <w:t xml:space="preserve"> care vor constitui comisia de organizare a alegerilor </w:t>
      </w:r>
      <w:proofErr w:type="spellStart"/>
      <w:r>
        <w:rPr>
          <w:rStyle w:val="Bodytext"/>
          <w:rFonts w:eastAsia="Calibri"/>
          <w:bCs/>
        </w:rPr>
        <w:t>reprezentanţilor</w:t>
      </w:r>
      <w:proofErr w:type="spellEnd"/>
      <w:r>
        <w:rPr>
          <w:rStyle w:val="Bodytext"/>
          <w:rFonts w:eastAsia="Calibri"/>
          <w:bCs/>
        </w:rPr>
        <w:t xml:space="preserve"> </w:t>
      </w:r>
      <w:proofErr w:type="spellStart"/>
      <w:r>
        <w:rPr>
          <w:rStyle w:val="Bodytext"/>
          <w:rFonts w:eastAsia="Calibri"/>
          <w:bCs/>
        </w:rPr>
        <w:t>salariaţilor</w:t>
      </w:r>
      <w:proofErr w:type="spellEnd"/>
      <w:r>
        <w:rPr>
          <w:rStyle w:val="Bodytext"/>
          <w:rFonts w:eastAsia="Calibri"/>
          <w:bCs/>
        </w:rPr>
        <w:t xml:space="preserve"> în cadrul Primăriei </w:t>
      </w:r>
      <w:proofErr w:type="spellStart"/>
      <w:r>
        <w:rPr>
          <w:rStyle w:val="Bodytext"/>
          <w:rFonts w:eastAsia="Calibri"/>
          <w:bCs/>
        </w:rPr>
        <w:t>Oraşului</w:t>
      </w:r>
      <w:proofErr w:type="spellEnd"/>
      <w:r>
        <w:rPr>
          <w:rStyle w:val="Bodytext"/>
          <w:rFonts w:eastAsia="Calibri"/>
          <w:bCs/>
        </w:rPr>
        <w:t xml:space="preserve"> Videle</w:t>
      </w:r>
      <w:r w:rsidRPr="00896CF5">
        <w:t>;</w:t>
      </w:r>
    </w:p>
    <w:p w:rsidR="00F73601" w:rsidRPr="007A4A93" w:rsidRDefault="00F73601" w:rsidP="00F73601">
      <w:pPr>
        <w:pStyle w:val="Listparagraf"/>
        <w:numPr>
          <w:ilvl w:val="0"/>
          <w:numId w:val="18"/>
        </w:numPr>
        <w:tabs>
          <w:tab w:val="left" w:pos="450"/>
        </w:tabs>
        <w:spacing w:after="0" w:line="240" w:lineRule="auto"/>
        <w:ind w:left="-90" w:firstLine="360"/>
        <w:jc w:val="both"/>
      </w:pPr>
      <w:r w:rsidRPr="007A4A93">
        <w:t xml:space="preserve">Prevederile art. </w:t>
      </w:r>
      <w:r w:rsidRPr="00910414">
        <w:rPr>
          <w:rStyle w:val="Bodytext"/>
          <w:rFonts w:eastAsiaTheme="minorHAnsi"/>
        </w:rPr>
        <w:t>221 alin. (1) și (2)</w:t>
      </w:r>
      <w:r w:rsidRPr="007A4A93">
        <w:t xml:space="preserve"> din Legea nr. 53/2003 privind Codul muncii, (r1), cu modificările </w:t>
      </w:r>
      <w:proofErr w:type="spellStart"/>
      <w:r w:rsidRPr="007A4A93">
        <w:t>şi</w:t>
      </w:r>
      <w:proofErr w:type="spellEnd"/>
      <w:r w:rsidRPr="007A4A93">
        <w:t xml:space="preserve"> completările ulterioare;</w:t>
      </w:r>
    </w:p>
    <w:p w:rsidR="00F73601" w:rsidRPr="007A4A93" w:rsidRDefault="00F73601" w:rsidP="00F73601">
      <w:pPr>
        <w:pStyle w:val="Listparagraf"/>
        <w:numPr>
          <w:ilvl w:val="0"/>
          <w:numId w:val="18"/>
        </w:numPr>
        <w:tabs>
          <w:tab w:val="left" w:pos="450"/>
        </w:tabs>
        <w:spacing w:after="0" w:line="240" w:lineRule="auto"/>
        <w:ind w:left="-90" w:firstLine="360"/>
        <w:jc w:val="both"/>
      </w:pPr>
      <w:r w:rsidRPr="007A4A93">
        <w:t xml:space="preserve">Prevederile </w:t>
      </w:r>
      <w:r w:rsidRPr="00910414">
        <w:rPr>
          <w:rStyle w:val="Bodytext"/>
          <w:rFonts w:eastAsiaTheme="minorHAnsi"/>
        </w:rPr>
        <w:t>art. 57 alin. (1) și (2)</w:t>
      </w:r>
      <w:r>
        <w:rPr>
          <w:rStyle w:val="Bodytext"/>
          <w:rFonts w:eastAsiaTheme="minorHAnsi"/>
        </w:rPr>
        <w:t xml:space="preserve">, </w:t>
      </w:r>
      <w:r>
        <w:rPr>
          <w:lang w:eastAsia="ro-RO"/>
        </w:rPr>
        <w:t>58, alin (2)</w:t>
      </w:r>
      <w:r w:rsidRPr="00910414">
        <w:rPr>
          <w:rStyle w:val="Bodytext"/>
          <w:rFonts w:eastAsiaTheme="minorHAnsi"/>
        </w:rPr>
        <w:t xml:space="preserve"> din Legea nr. 367/2022 privind dialogul social</w:t>
      </w:r>
      <w:r w:rsidRPr="007A4A93">
        <w:t xml:space="preserve"> cu modificările </w:t>
      </w:r>
      <w:proofErr w:type="spellStart"/>
      <w:r w:rsidRPr="007A4A93">
        <w:t>şi</w:t>
      </w:r>
      <w:proofErr w:type="spellEnd"/>
      <w:r w:rsidRPr="007A4A93">
        <w:t xml:space="preserve"> completările ulterioare;</w:t>
      </w:r>
    </w:p>
    <w:p w:rsidR="00F73601" w:rsidRPr="00896CF5" w:rsidRDefault="00F73601" w:rsidP="00F73601">
      <w:pPr>
        <w:tabs>
          <w:tab w:val="left" w:pos="450"/>
        </w:tabs>
        <w:ind w:left="270"/>
        <w:jc w:val="both"/>
      </w:pPr>
    </w:p>
    <w:p w:rsidR="00F73601" w:rsidRPr="00896CF5" w:rsidRDefault="00F73601" w:rsidP="00F73601">
      <w:pPr>
        <w:ind w:left="-90" w:firstLine="360"/>
        <w:jc w:val="both"/>
      </w:pPr>
      <w:r w:rsidRPr="00896CF5">
        <w:t xml:space="preserve">În temeiul art. 196 alin. (1) lit. b) din Ordonanța de urgență nr. 57/2019 privind Codul administrativ cu modificările </w:t>
      </w:r>
      <w:proofErr w:type="spellStart"/>
      <w:r w:rsidRPr="00896CF5">
        <w:t>şi</w:t>
      </w:r>
      <w:proofErr w:type="spellEnd"/>
      <w:r w:rsidRPr="00896CF5">
        <w:t xml:space="preserve"> completările ulterioare,</w:t>
      </w:r>
    </w:p>
    <w:p w:rsidR="00F73601" w:rsidRDefault="00F73601" w:rsidP="00F73601">
      <w:pPr>
        <w:jc w:val="center"/>
        <w:rPr>
          <w:b/>
          <w:bCs/>
        </w:rPr>
      </w:pPr>
    </w:p>
    <w:p w:rsidR="00F73601" w:rsidRPr="00896CF5" w:rsidRDefault="00F73601" w:rsidP="00F73601">
      <w:pPr>
        <w:jc w:val="center"/>
        <w:rPr>
          <w:b/>
          <w:bCs/>
        </w:rPr>
      </w:pPr>
      <w:r w:rsidRPr="00896CF5">
        <w:rPr>
          <w:b/>
          <w:bCs/>
        </w:rPr>
        <w:t>DISPUNE:</w:t>
      </w:r>
    </w:p>
    <w:p w:rsidR="00F73601" w:rsidRPr="00896CF5" w:rsidRDefault="00F73601" w:rsidP="00F73601"/>
    <w:p w:rsidR="00F73601" w:rsidRDefault="00F73601" w:rsidP="00F73601">
      <w:pPr>
        <w:pStyle w:val="Titlu3"/>
        <w:ind w:left="-90" w:firstLine="374"/>
        <w:jc w:val="both"/>
        <w:rPr>
          <w:b w:val="0"/>
        </w:rPr>
      </w:pPr>
      <w:r w:rsidRPr="00896CF5">
        <w:rPr>
          <w:sz w:val="24"/>
        </w:rPr>
        <w:t>Art. 1</w:t>
      </w:r>
      <w:r w:rsidRPr="00896CF5">
        <w:rPr>
          <w:b w:val="0"/>
          <w:sz w:val="24"/>
        </w:rPr>
        <w:t xml:space="preserve">.   </w:t>
      </w:r>
      <w:r>
        <w:rPr>
          <w:b w:val="0"/>
          <w:sz w:val="24"/>
        </w:rPr>
        <w:t xml:space="preserve">Se aprobă </w:t>
      </w:r>
      <w:r w:rsidRPr="00C975E3">
        <w:rPr>
          <w:rStyle w:val="Bodytext"/>
          <w:rFonts w:eastAsia="Calibri"/>
          <w:b w:val="0"/>
          <w:sz w:val="24"/>
        </w:rPr>
        <w:t xml:space="preserve">Regulamentul privind derularea procesului de alegere a reprezentanților salariaților din cadrul Primăriei </w:t>
      </w:r>
      <w:proofErr w:type="spellStart"/>
      <w:r w:rsidRPr="00C975E3">
        <w:rPr>
          <w:rStyle w:val="Bodytext"/>
          <w:rFonts w:eastAsia="Calibri"/>
          <w:b w:val="0"/>
          <w:sz w:val="24"/>
        </w:rPr>
        <w:t>Oraşului</w:t>
      </w:r>
      <w:proofErr w:type="spellEnd"/>
      <w:r w:rsidRPr="00C975E3">
        <w:rPr>
          <w:rStyle w:val="Bodytext"/>
          <w:rFonts w:eastAsia="Calibri"/>
          <w:b w:val="0"/>
          <w:sz w:val="24"/>
        </w:rPr>
        <w:t xml:space="preserve"> Videle</w:t>
      </w:r>
      <w:r>
        <w:rPr>
          <w:rStyle w:val="Bodytext"/>
          <w:rFonts w:eastAsia="Calibri"/>
          <w:b w:val="0"/>
          <w:sz w:val="24"/>
        </w:rPr>
        <w:t xml:space="preserve"> conform anexei la prezenta </w:t>
      </w:r>
      <w:proofErr w:type="spellStart"/>
      <w:r>
        <w:rPr>
          <w:rStyle w:val="Bodytext"/>
          <w:rFonts w:eastAsia="Calibri"/>
          <w:b w:val="0"/>
          <w:sz w:val="24"/>
        </w:rPr>
        <w:t>şi</w:t>
      </w:r>
      <w:proofErr w:type="spellEnd"/>
      <w:r>
        <w:rPr>
          <w:rStyle w:val="Bodytext"/>
          <w:rFonts w:eastAsia="Calibri"/>
          <w:b w:val="0"/>
          <w:sz w:val="24"/>
        </w:rPr>
        <w:t xml:space="preserve"> care face parte integrantă din aceasta</w:t>
      </w:r>
      <w:r>
        <w:rPr>
          <w:b w:val="0"/>
        </w:rPr>
        <w:t>.</w:t>
      </w:r>
    </w:p>
    <w:p w:rsidR="00F73601" w:rsidRDefault="00F73601" w:rsidP="00F73601">
      <w:pPr>
        <w:ind w:left="-90" w:firstLine="374"/>
        <w:jc w:val="both"/>
      </w:pPr>
      <w:r w:rsidRPr="008C1ED9">
        <w:rPr>
          <w:b/>
        </w:rPr>
        <w:t xml:space="preserve">Art. 2. </w:t>
      </w:r>
      <w:r w:rsidRPr="00304528">
        <w:t>Se</w:t>
      </w:r>
      <w:r>
        <w:rPr>
          <w:b/>
        </w:rPr>
        <w:t xml:space="preserve"> </w:t>
      </w:r>
      <w:r>
        <w:rPr>
          <w:rStyle w:val="Bodytext"/>
          <w:rFonts w:eastAsia="Calibri"/>
          <w:bCs/>
        </w:rPr>
        <w:t xml:space="preserve">desemnează </w:t>
      </w:r>
      <w:proofErr w:type="spellStart"/>
      <w:r>
        <w:rPr>
          <w:rStyle w:val="Bodytext"/>
          <w:rFonts w:eastAsia="Calibri"/>
          <w:bCs/>
        </w:rPr>
        <w:t>salariaţii</w:t>
      </w:r>
      <w:proofErr w:type="spellEnd"/>
      <w:r>
        <w:rPr>
          <w:rStyle w:val="Bodytext"/>
          <w:rFonts w:eastAsia="Calibri"/>
          <w:bCs/>
        </w:rPr>
        <w:t xml:space="preserve"> care vor constitui comisia de organizare a alegerilor </w:t>
      </w:r>
      <w:proofErr w:type="spellStart"/>
      <w:r>
        <w:rPr>
          <w:rStyle w:val="Bodytext"/>
          <w:rFonts w:eastAsia="Calibri"/>
          <w:bCs/>
        </w:rPr>
        <w:t>reprezentanţilor</w:t>
      </w:r>
      <w:proofErr w:type="spellEnd"/>
      <w:r>
        <w:rPr>
          <w:rStyle w:val="Bodytext"/>
          <w:rFonts w:eastAsia="Calibri"/>
          <w:bCs/>
        </w:rPr>
        <w:t xml:space="preserve"> </w:t>
      </w:r>
      <w:proofErr w:type="spellStart"/>
      <w:r>
        <w:rPr>
          <w:rStyle w:val="Bodytext"/>
          <w:rFonts w:eastAsia="Calibri"/>
          <w:bCs/>
        </w:rPr>
        <w:t>salariaţilor</w:t>
      </w:r>
      <w:proofErr w:type="spellEnd"/>
      <w:r>
        <w:rPr>
          <w:rStyle w:val="Bodytext"/>
          <w:rFonts w:eastAsia="Calibri"/>
          <w:bCs/>
        </w:rPr>
        <w:t xml:space="preserve"> în cadrul Primăriei </w:t>
      </w:r>
      <w:proofErr w:type="spellStart"/>
      <w:r>
        <w:rPr>
          <w:rStyle w:val="Bodytext"/>
          <w:rFonts w:eastAsia="Calibri"/>
          <w:bCs/>
        </w:rPr>
        <w:t>Oraşului</w:t>
      </w:r>
      <w:proofErr w:type="spellEnd"/>
      <w:r>
        <w:rPr>
          <w:rStyle w:val="Bodytext"/>
          <w:rFonts w:eastAsia="Calibri"/>
          <w:bCs/>
        </w:rPr>
        <w:t xml:space="preserve"> Videle</w:t>
      </w:r>
      <w:r>
        <w:t>, după cum urmează:</w:t>
      </w:r>
    </w:p>
    <w:p w:rsidR="00F73601" w:rsidRDefault="00F73601" w:rsidP="00F73601">
      <w:pPr>
        <w:ind w:left="-90" w:firstLine="374"/>
        <w:jc w:val="both"/>
      </w:pPr>
      <w:proofErr w:type="spellStart"/>
      <w:r>
        <w:rPr>
          <w:b/>
        </w:rPr>
        <w:t>Preşedintel</w:t>
      </w:r>
      <w:proofErr w:type="spellEnd"/>
      <w:r>
        <w:rPr>
          <w:b/>
        </w:rPr>
        <w:t xml:space="preserve"> comisiei:</w:t>
      </w:r>
      <w:r>
        <w:t xml:space="preserve"> </w:t>
      </w:r>
      <w:proofErr w:type="spellStart"/>
      <w:r>
        <w:t>Băjan</w:t>
      </w:r>
      <w:proofErr w:type="spellEnd"/>
      <w:r>
        <w:t xml:space="preserve"> Maria – inspector, Compartiment Proiecte cu </w:t>
      </w:r>
      <w:proofErr w:type="spellStart"/>
      <w:r>
        <w:t>Finanţare</w:t>
      </w:r>
      <w:proofErr w:type="spellEnd"/>
      <w:r>
        <w:t xml:space="preserve"> Externă;</w:t>
      </w:r>
    </w:p>
    <w:p w:rsidR="00F73601" w:rsidRDefault="00F73601" w:rsidP="00F73601">
      <w:pPr>
        <w:ind w:left="-90" w:firstLine="374"/>
        <w:jc w:val="both"/>
      </w:pPr>
      <w:r>
        <w:rPr>
          <w:b/>
        </w:rPr>
        <w:lastRenderedPageBreak/>
        <w:t>Membru:</w:t>
      </w:r>
      <w:r>
        <w:t xml:space="preserve"> Stancu Mădălina Ioana – inspector, Compartiment </w:t>
      </w:r>
      <w:proofErr w:type="spellStart"/>
      <w:r>
        <w:t>Administraţie</w:t>
      </w:r>
      <w:proofErr w:type="spellEnd"/>
      <w:r>
        <w:t xml:space="preserve"> Publică Locală;</w:t>
      </w:r>
    </w:p>
    <w:p w:rsidR="00F73601" w:rsidRPr="00896CF5" w:rsidRDefault="00F73601" w:rsidP="00F73601">
      <w:pPr>
        <w:ind w:left="-90" w:firstLine="374"/>
        <w:jc w:val="both"/>
      </w:pPr>
      <w:r>
        <w:rPr>
          <w:b/>
        </w:rPr>
        <w:t>Membru:</w:t>
      </w:r>
      <w:r>
        <w:t xml:space="preserve"> Căldăraru Ileana – referent, Compartiment </w:t>
      </w:r>
      <w:proofErr w:type="spellStart"/>
      <w:r>
        <w:t>Protecţia</w:t>
      </w:r>
      <w:proofErr w:type="spellEnd"/>
      <w:r>
        <w:t xml:space="preserve"> Mediului.</w:t>
      </w:r>
    </w:p>
    <w:p w:rsidR="00F73601" w:rsidRPr="00896CF5" w:rsidRDefault="00F73601" w:rsidP="00F73601">
      <w:pPr>
        <w:pStyle w:val="Corptext"/>
        <w:ind w:left="-90" w:firstLine="374"/>
      </w:pPr>
      <w:r w:rsidRPr="00896CF5">
        <w:rPr>
          <w:b/>
          <w:bCs/>
        </w:rPr>
        <w:t xml:space="preserve">Art. </w:t>
      </w:r>
      <w:r>
        <w:rPr>
          <w:b/>
          <w:bCs/>
        </w:rPr>
        <w:t>3</w:t>
      </w:r>
      <w:r w:rsidRPr="00896CF5">
        <w:rPr>
          <w:b/>
          <w:bCs/>
        </w:rPr>
        <w:t xml:space="preserve">. </w:t>
      </w:r>
      <w:r w:rsidRPr="00896CF5">
        <w:t xml:space="preserve"> Cu aducerea la îndeplinire a prevederilor prezentei </w:t>
      </w:r>
      <w:proofErr w:type="spellStart"/>
      <w:r w:rsidRPr="00896CF5">
        <w:t>dispoziţii</w:t>
      </w:r>
      <w:proofErr w:type="spellEnd"/>
      <w:r w:rsidRPr="00896CF5">
        <w:t xml:space="preserve"> se însărcinează </w:t>
      </w:r>
      <w:r>
        <w:t>persoanele nominalizată la art. 2</w:t>
      </w:r>
      <w:r w:rsidRPr="00896CF5">
        <w:t xml:space="preserve"> din prezenta.</w:t>
      </w:r>
    </w:p>
    <w:p w:rsidR="00F73601" w:rsidRPr="00896CF5" w:rsidRDefault="00F73601" w:rsidP="00F73601">
      <w:pPr>
        <w:pStyle w:val="Corptext"/>
        <w:ind w:left="-90" w:firstLine="374"/>
      </w:pPr>
      <w:r>
        <w:rPr>
          <w:b/>
        </w:rPr>
        <w:t>Art. 4</w:t>
      </w:r>
      <w:r w:rsidRPr="00896CF5">
        <w:rPr>
          <w:b/>
        </w:rPr>
        <w:t>.</w:t>
      </w:r>
      <w:r w:rsidRPr="00896CF5">
        <w:t xml:space="preserve"> Secretarul general al </w:t>
      </w:r>
      <w:proofErr w:type="spellStart"/>
      <w:r w:rsidRPr="00896CF5">
        <w:t>oraşului</w:t>
      </w:r>
      <w:proofErr w:type="spellEnd"/>
      <w:r w:rsidRPr="00896CF5">
        <w:t xml:space="preserve"> Videle, prin grija Compartimentului Cancelarie</w:t>
      </w:r>
      <w:r>
        <w:t>,</w:t>
      </w:r>
      <w:r w:rsidRPr="00896CF5">
        <w:t xml:space="preserve"> va comunica prezenta </w:t>
      </w:r>
      <w:proofErr w:type="spellStart"/>
      <w:r w:rsidRPr="00896CF5">
        <w:t>dispoziţie</w:t>
      </w:r>
      <w:proofErr w:type="spellEnd"/>
      <w:r w:rsidRPr="00896CF5">
        <w:t xml:space="preserve"> </w:t>
      </w:r>
      <w:proofErr w:type="spellStart"/>
      <w:r w:rsidRPr="00896CF5">
        <w:t>Instituţiei</w:t>
      </w:r>
      <w:proofErr w:type="spellEnd"/>
      <w:r w:rsidRPr="00896CF5">
        <w:t xml:space="preserve"> Prefectului </w:t>
      </w:r>
      <w:proofErr w:type="spellStart"/>
      <w:r w:rsidRPr="00896CF5">
        <w:t>Judeţului</w:t>
      </w:r>
      <w:proofErr w:type="spellEnd"/>
      <w:r w:rsidRPr="00896CF5">
        <w:t xml:space="preserve"> Teleorman pentru exercitarea controlului de legalitate, persoanelor</w:t>
      </w:r>
      <w:r>
        <w:t xml:space="preserve"> nominalizate la art. 2, precum </w:t>
      </w:r>
      <w:proofErr w:type="spellStart"/>
      <w:r>
        <w:t>şi</w:t>
      </w:r>
      <w:proofErr w:type="spellEnd"/>
      <w:r>
        <w:t xml:space="preserve"> Serviciului </w:t>
      </w:r>
      <w:r w:rsidRPr="00896CF5">
        <w:t xml:space="preserve">Resurse Umane, Salarizare, </w:t>
      </w:r>
      <w:proofErr w:type="spellStart"/>
      <w:r w:rsidRPr="00896CF5">
        <w:t>Informaticǎ</w:t>
      </w:r>
      <w:proofErr w:type="spellEnd"/>
      <w:r w:rsidRPr="00896CF5">
        <w:t xml:space="preserve">, </w:t>
      </w:r>
      <w:proofErr w:type="spellStart"/>
      <w:r w:rsidRPr="00896CF5">
        <w:t>Autorizӑri</w:t>
      </w:r>
      <w:proofErr w:type="spellEnd"/>
      <w:r w:rsidRPr="00896CF5">
        <w:t xml:space="preserve">, Taximetrie </w:t>
      </w:r>
      <w:proofErr w:type="spellStart"/>
      <w:r w:rsidRPr="00896CF5">
        <w:t>şi</w:t>
      </w:r>
      <w:proofErr w:type="spellEnd"/>
      <w:r w:rsidRPr="00896CF5">
        <w:t xml:space="preserve"> </w:t>
      </w:r>
      <w:proofErr w:type="spellStart"/>
      <w:r w:rsidRPr="00896CF5">
        <w:t>Comerţ</w:t>
      </w:r>
      <w:proofErr w:type="spellEnd"/>
      <w:r w:rsidRPr="00896CF5">
        <w:t xml:space="preserve">, Problemele Romilor </w:t>
      </w:r>
      <w:proofErr w:type="spellStart"/>
      <w:r w:rsidRPr="00896CF5">
        <w:t>şi</w:t>
      </w:r>
      <w:proofErr w:type="spellEnd"/>
      <w:r w:rsidRPr="00896CF5">
        <w:t xml:space="preserve"> Parc Auto</w:t>
      </w:r>
      <w:r>
        <w:t>.</w:t>
      </w:r>
    </w:p>
    <w:p w:rsidR="00F73601" w:rsidRDefault="00F73601" w:rsidP="00F73601">
      <w:pPr>
        <w:pStyle w:val="Corptext"/>
      </w:pPr>
    </w:p>
    <w:p w:rsidR="00F73601" w:rsidRPr="00896CF5" w:rsidRDefault="00F73601" w:rsidP="00F73601">
      <w:pPr>
        <w:pStyle w:val="Corptext"/>
      </w:pPr>
    </w:p>
    <w:p w:rsidR="00F73601" w:rsidRPr="00896CF5" w:rsidRDefault="00F73601" w:rsidP="00F73601">
      <w:pPr>
        <w:jc w:val="center"/>
        <w:rPr>
          <w:b/>
          <w:bCs/>
        </w:rPr>
      </w:pPr>
      <w:r w:rsidRPr="00896CF5">
        <w:rPr>
          <w:b/>
        </w:rPr>
        <w:t xml:space="preserve"> </w:t>
      </w:r>
      <w:r w:rsidRPr="00896CF5">
        <w:t xml:space="preserve"> </w:t>
      </w:r>
      <w:r w:rsidRPr="00896CF5">
        <w:rPr>
          <w:b/>
          <w:bCs/>
        </w:rPr>
        <w:t>P R I M A R,</w:t>
      </w:r>
    </w:p>
    <w:p w:rsidR="00F73601" w:rsidRPr="004F548A" w:rsidRDefault="00F73601" w:rsidP="00F73601">
      <w:pPr>
        <w:jc w:val="center"/>
        <w:rPr>
          <w:b/>
          <w:bCs/>
          <w:sz w:val="28"/>
          <w:szCs w:val="28"/>
        </w:rPr>
      </w:pPr>
      <w:r>
        <w:rPr>
          <w:b/>
          <w:bCs/>
          <w:sz w:val="28"/>
          <w:szCs w:val="28"/>
        </w:rPr>
        <w:t>Gogan Cornel</w:t>
      </w:r>
    </w:p>
    <w:p w:rsidR="00F73601" w:rsidRDefault="00F73601" w:rsidP="00F73601">
      <w:pPr>
        <w:jc w:val="center"/>
        <w:rPr>
          <w:b/>
          <w:bCs/>
        </w:rPr>
      </w:pPr>
    </w:p>
    <w:p w:rsidR="00F73601" w:rsidRDefault="00F73601" w:rsidP="00F73601">
      <w:pPr>
        <w:rPr>
          <w:b/>
          <w:bCs/>
        </w:rPr>
      </w:pPr>
    </w:p>
    <w:p w:rsidR="00F73601" w:rsidRPr="00896CF5" w:rsidRDefault="00F73601" w:rsidP="00F73601">
      <w:pPr>
        <w:rPr>
          <w:b/>
          <w:bCs/>
        </w:rPr>
      </w:pPr>
      <w:r w:rsidRPr="00896CF5">
        <w:rPr>
          <w:b/>
          <w:bCs/>
        </w:rPr>
        <w:t xml:space="preserve">                                                                                               </w:t>
      </w:r>
      <w:r>
        <w:rPr>
          <w:b/>
          <w:bCs/>
        </w:rPr>
        <w:t xml:space="preserve">    </w:t>
      </w:r>
      <w:r w:rsidRPr="00896CF5">
        <w:rPr>
          <w:b/>
          <w:bCs/>
        </w:rPr>
        <w:t>Contrasemnează pentru legalitate,</w:t>
      </w:r>
    </w:p>
    <w:p w:rsidR="00F73601" w:rsidRPr="00896CF5" w:rsidRDefault="00F73601" w:rsidP="00F73601">
      <w:pPr>
        <w:rPr>
          <w:b/>
          <w:bCs/>
        </w:rPr>
      </w:pPr>
      <w:r w:rsidRPr="00896CF5">
        <w:rPr>
          <w:b/>
          <w:bCs/>
        </w:rPr>
        <w:t xml:space="preserve">                                                                                                        </w:t>
      </w:r>
      <w:r>
        <w:rPr>
          <w:b/>
          <w:bCs/>
        </w:rPr>
        <w:t xml:space="preserve">         </w:t>
      </w:r>
      <w:bookmarkStart w:id="0" w:name="_GoBack"/>
      <w:bookmarkEnd w:id="0"/>
      <w:r w:rsidRPr="00896CF5">
        <w:rPr>
          <w:b/>
          <w:bCs/>
        </w:rPr>
        <w:t>SECRETAR GENERAL,</w:t>
      </w:r>
    </w:p>
    <w:p w:rsidR="00F73601" w:rsidRPr="00896CF5" w:rsidRDefault="00F73601" w:rsidP="00F73601">
      <w:pPr>
        <w:rPr>
          <w:b/>
          <w:bCs/>
        </w:rPr>
      </w:pPr>
      <w:r w:rsidRPr="00896CF5">
        <w:rPr>
          <w:b/>
          <w:bCs/>
        </w:rPr>
        <w:t xml:space="preserve">                                                                                                  </w:t>
      </w:r>
      <w:r>
        <w:rPr>
          <w:b/>
          <w:bCs/>
        </w:rPr>
        <w:t xml:space="preserve">                         </w:t>
      </w:r>
      <w:r w:rsidRPr="00896CF5">
        <w:rPr>
          <w:b/>
          <w:bCs/>
        </w:rPr>
        <w:t>Ivan Corina Nicoleta</w:t>
      </w:r>
    </w:p>
    <w:p w:rsidR="00F73601" w:rsidRDefault="00F73601" w:rsidP="00F73601">
      <w:pPr>
        <w:rPr>
          <w:b/>
          <w:bCs/>
        </w:rPr>
      </w:pPr>
      <w:r w:rsidRPr="00896CF5">
        <w:rPr>
          <w:b/>
          <w:bCs/>
        </w:rPr>
        <w:t xml:space="preserve">Videle  </w:t>
      </w:r>
    </w:p>
    <w:p w:rsidR="00F73601" w:rsidRPr="00896CF5" w:rsidRDefault="00F73601" w:rsidP="00F73601">
      <w:r w:rsidRPr="00896CF5">
        <w:rPr>
          <w:b/>
          <w:bCs/>
        </w:rPr>
        <w:t xml:space="preserve"> </w:t>
      </w:r>
      <w:r w:rsidRPr="00896CF5">
        <w:t>Nr….</w:t>
      </w:r>
      <w:r>
        <w:t>407</w:t>
      </w:r>
      <w:r w:rsidRPr="00896CF5">
        <w:t>/</w:t>
      </w:r>
      <w:r>
        <w:t>.10.09.2025</w:t>
      </w:r>
      <w:r w:rsidRPr="00896CF5">
        <w:rPr>
          <w:b/>
          <w:bCs/>
        </w:rPr>
        <w:t xml:space="preserve">                                                                                      </w:t>
      </w:r>
    </w:p>
    <w:p w:rsidR="00F73601" w:rsidRDefault="00F73601" w:rsidP="00000591">
      <w:pPr>
        <w:pStyle w:val="Corptext1"/>
        <w:spacing w:after="480"/>
        <w:jc w:val="center"/>
        <w:rPr>
          <w:rStyle w:val="Bodytext"/>
          <w:b/>
          <w:bCs/>
          <w:sz w:val="24"/>
          <w:szCs w:val="24"/>
        </w:rPr>
      </w:pPr>
    </w:p>
    <w:p w:rsidR="002B4BA9" w:rsidRDefault="002B4BA9" w:rsidP="00000591">
      <w:pPr>
        <w:pStyle w:val="Corptext1"/>
        <w:spacing w:after="480"/>
        <w:jc w:val="center"/>
        <w:rPr>
          <w:rStyle w:val="Bodytext"/>
          <w:b/>
          <w:bCs/>
          <w:sz w:val="24"/>
          <w:szCs w:val="24"/>
        </w:rPr>
      </w:pPr>
      <w:r>
        <w:rPr>
          <w:rStyle w:val="Bodytext"/>
          <w:b/>
          <w:bCs/>
          <w:sz w:val="24"/>
          <w:szCs w:val="24"/>
        </w:rPr>
        <w:t xml:space="preserve">Anexă la </w:t>
      </w:r>
      <w:proofErr w:type="spellStart"/>
      <w:r>
        <w:rPr>
          <w:rStyle w:val="Bodytext"/>
          <w:b/>
          <w:bCs/>
          <w:sz w:val="24"/>
          <w:szCs w:val="24"/>
        </w:rPr>
        <w:t>Dispoziia</w:t>
      </w:r>
      <w:proofErr w:type="spellEnd"/>
      <w:r>
        <w:rPr>
          <w:rStyle w:val="Bodytext"/>
          <w:b/>
          <w:bCs/>
          <w:sz w:val="24"/>
          <w:szCs w:val="24"/>
        </w:rPr>
        <w:t xml:space="preserve"> Pri</w:t>
      </w:r>
      <w:r w:rsidR="00920CDE">
        <w:rPr>
          <w:rStyle w:val="Bodytext"/>
          <w:b/>
          <w:bCs/>
          <w:sz w:val="24"/>
          <w:szCs w:val="24"/>
        </w:rPr>
        <w:t>marului Oraşului Videle nr. 407/10</w:t>
      </w:r>
      <w:r>
        <w:rPr>
          <w:rStyle w:val="Bodytext"/>
          <w:b/>
          <w:bCs/>
          <w:sz w:val="24"/>
          <w:szCs w:val="24"/>
        </w:rPr>
        <w:t>.09.2025</w:t>
      </w:r>
    </w:p>
    <w:p w:rsidR="00000591" w:rsidRPr="001C303A" w:rsidRDefault="00000591" w:rsidP="00000591">
      <w:pPr>
        <w:pStyle w:val="Corptext1"/>
        <w:spacing w:after="480"/>
        <w:jc w:val="center"/>
        <w:rPr>
          <w:sz w:val="24"/>
          <w:szCs w:val="24"/>
        </w:rPr>
      </w:pPr>
      <w:r w:rsidRPr="001C303A">
        <w:rPr>
          <w:rStyle w:val="Bodytext"/>
          <w:b/>
          <w:bCs/>
          <w:sz w:val="24"/>
          <w:szCs w:val="24"/>
        </w:rPr>
        <w:t>Regulamentul privind derularea procesului</w:t>
      </w:r>
      <w:r w:rsidRPr="001C303A">
        <w:rPr>
          <w:rStyle w:val="Bodytext"/>
          <w:b/>
          <w:bCs/>
          <w:sz w:val="24"/>
          <w:szCs w:val="24"/>
        </w:rPr>
        <w:br/>
        <w:t xml:space="preserve">de alegere a reprezentanților salariaților </w:t>
      </w:r>
      <w:r w:rsidRPr="001C303A">
        <w:rPr>
          <w:rStyle w:val="Bodytext"/>
          <w:b/>
          <w:bCs/>
          <w:sz w:val="24"/>
          <w:szCs w:val="24"/>
        </w:rPr>
        <w:br/>
        <w:t xml:space="preserve">din cadrul </w:t>
      </w:r>
      <w:r w:rsidR="00004FD1" w:rsidRPr="001C303A">
        <w:rPr>
          <w:rStyle w:val="Bodytext"/>
          <w:b/>
          <w:bCs/>
          <w:sz w:val="24"/>
          <w:szCs w:val="24"/>
        </w:rPr>
        <w:t>Primăriei Oraşului Videle</w:t>
      </w:r>
    </w:p>
    <w:p w:rsidR="00000591" w:rsidRPr="001C303A" w:rsidRDefault="00000591" w:rsidP="00000591">
      <w:pPr>
        <w:pStyle w:val="Heading30"/>
        <w:spacing w:after="140"/>
        <w:rPr>
          <w:sz w:val="24"/>
          <w:szCs w:val="24"/>
        </w:rPr>
      </w:pPr>
      <w:bookmarkStart w:id="1" w:name="bookmark9"/>
      <w:r w:rsidRPr="001C303A">
        <w:rPr>
          <w:rStyle w:val="Heading3"/>
          <w:sz w:val="24"/>
          <w:szCs w:val="24"/>
        </w:rPr>
        <w:t>CAPITOLUL I</w:t>
      </w:r>
      <w:bookmarkEnd w:id="1"/>
    </w:p>
    <w:p w:rsidR="00000591" w:rsidRPr="001C303A" w:rsidRDefault="00000591" w:rsidP="00000591">
      <w:pPr>
        <w:pStyle w:val="Heading30"/>
        <w:spacing w:after="0"/>
        <w:rPr>
          <w:rStyle w:val="Heading3"/>
          <w:sz w:val="24"/>
          <w:szCs w:val="24"/>
        </w:rPr>
      </w:pPr>
      <w:r w:rsidRPr="001C303A">
        <w:rPr>
          <w:rStyle w:val="Heading3"/>
          <w:sz w:val="24"/>
          <w:szCs w:val="24"/>
        </w:rPr>
        <w:t>PREAMBUL</w:t>
      </w:r>
    </w:p>
    <w:p w:rsidR="00000591" w:rsidRPr="001C303A" w:rsidRDefault="00000591" w:rsidP="00000591">
      <w:pPr>
        <w:pStyle w:val="Heading30"/>
        <w:spacing w:after="0"/>
        <w:jc w:val="both"/>
        <w:rPr>
          <w:sz w:val="24"/>
          <w:szCs w:val="24"/>
        </w:rPr>
      </w:pPr>
      <w:r w:rsidRPr="001C303A">
        <w:rPr>
          <w:rStyle w:val="Heading3"/>
          <w:sz w:val="24"/>
          <w:szCs w:val="24"/>
        </w:rPr>
        <w:t>Art. 1</w:t>
      </w:r>
    </w:p>
    <w:p w:rsidR="00000591" w:rsidRPr="001C303A" w:rsidRDefault="00000591" w:rsidP="00000591">
      <w:pPr>
        <w:pStyle w:val="Corptext1"/>
        <w:numPr>
          <w:ilvl w:val="0"/>
          <w:numId w:val="1"/>
        </w:numPr>
        <w:tabs>
          <w:tab w:val="left" w:pos="427"/>
        </w:tabs>
        <w:jc w:val="both"/>
        <w:rPr>
          <w:sz w:val="24"/>
          <w:szCs w:val="24"/>
        </w:rPr>
      </w:pPr>
      <w:r w:rsidRPr="001C303A">
        <w:rPr>
          <w:rStyle w:val="Bodytext"/>
          <w:sz w:val="24"/>
          <w:szCs w:val="24"/>
        </w:rPr>
        <w:t>Prezentul regulament este întocmit în conformitate cu prevederile Legii nr. 53/2003 - Codul Muncii, republicată, cu modificările și completăril</w:t>
      </w:r>
      <w:r w:rsidR="00FA1C1B" w:rsidRPr="001C303A">
        <w:rPr>
          <w:rStyle w:val="Bodytext"/>
          <w:sz w:val="24"/>
          <w:szCs w:val="24"/>
        </w:rPr>
        <w:t>e ulterioare și ale Legii nr. 3</w:t>
      </w:r>
      <w:r w:rsidRPr="001C303A">
        <w:rPr>
          <w:rStyle w:val="Bodytext"/>
          <w:sz w:val="24"/>
          <w:szCs w:val="24"/>
        </w:rPr>
        <w:t xml:space="preserve">67/2022 privind dialogul social și are drept scop reglementarea procedurii de alegere a reprezentanților salariaților din cadrul </w:t>
      </w:r>
      <w:r w:rsidR="00FA1C1B" w:rsidRPr="001C303A">
        <w:rPr>
          <w:rStyle w:val="Bodytext"/>
          <w:sz w:val="24"/>
          <w:szCs w:val="24"/>
        </w:rPr>
        <w:t>Primăriei Oraşului Videle întrucât organizația</w:t>
      </w:r>
      <w:r w:rsidR="00E21F50" w:rsidRPr="001C303A">
        <w:rPr>
          <w:rStyle w:val="Bodytext"/>
          <w:sz w:val="24"/>
          <w:szCs w:val="24"/>
        </w:rPr>
        <w:t xml:space="preserve"> sindicală constituită la nivelul instituției nu are</w:t>
      </w:r>
      <w:r w:rsidRPr="001C303A">
        <w:rPr>
          <w:rStyle w:val="Bodytext"/>
          <w:sz w:val="24"/>
          <w:szCs w:val="24"/>
        </w:rPr>
        <w:t xml:space="preserve"> reprezentativitate la nivel de unitate.</w:t>
      </w:r>
    </w:p>
    <w:p w:rsidR="00000591" w:rsidRPr="001C303A" w:rsidRDefault="00D13C9A" w:rsidP="00000591">
      <w:pPr>
        <w:pStyle w:val="Corptext1"/>
        <w:numPr>
          <w:ilvl w:val="0"/>
          <w:numId w:val="1"/>
        </w:numPr>
        <w:tabs>
          <w:tab w:val="left" w:pos="427"/>
        </w:tabs>
        <w:jc w:val="both"/>
        <w:rPr>
          <w:sz w:val="24"/>
          <w:szCs w:val="24"/>
        </w:rPr>
      </w:pPr>
      <w:r w:rsidRPr="001C303A">
        <w:rPr>
          <w:rStyle w:val="Bodytext"/>
          <w:sz w:val="24"/>
          <w:szCs w:val="24"/>
        </w:rPr>
        <w:t>Î</w:t>
      </w:r>
      <w:r w:rsidR="00000591" w:rsidRPr="001C303A">
        <w:rPr>
          <w:rStyle w:val="Bodytext"/>
          <w:sz w:val="24"/>
          <w:szCs w:val="24"/>
        </w:rPr>
        <w:t xml:space="preserve">n cadrul </w:t>
      </w:r>
      <w:r w:rsidRPr="001C303A">
        <w:rPr>
          <w:rStyle w:val="Bodytext"/>
          <w:sz w:val="24"/>
          <w:szCs w:val="24"/>
        </w:rPr>
        <w:t xml:space="preserve">Primăriei Oraşului Videle </w:t>
      </w:r>
      <w:r w:rsidR="00000591" w:rsidRPr="001C303A">
        <w:rPr>
          <w:rStyle w:val="Bodytext"/>
          <w:sz w:val="24"/>
          <w:szCs w:val="24"/>
        </w:rPr>
        <w:t>se va desfășura procesul de alegere a reprezentanților salariaților în conformitate cu art. 221 alin. (1) și (2) din Legea nr. 53/2003 - Codul Muncii, republicată, cu modificările și completările ulterioare:</w:t>
      </w:r>
    </w:p>
    <w:p w:rsidR="00000591" w:rsidRPr="001C303A" w:rsidRDefault="00000591" w:rsidP="00000591">
      <w:pPr>
        <w:pStyle w:val="Corptext1"/>
        <w:jc w:val="both"/>
        <w:rPr>
          <w:sz w:val="24"/>
          <w:szCs w:val="24"/>
        </w:rPr>
      </w:pPr>
      <w:r w:rsidRPr="001C303A">
        <w:rPr>
          <w:rStyle w:val="Bodytext"/>
          <w:sz w:val="24"/>
          <w:szCs w:val="24"/>
        </w:rPr>
        <w:lastRenderedPageBreak/>
        <w:t xml:space="preserve">Alin. (1) </w:t>
      </w:r>
      <w:r w:rsidRPr="001C303A">
        <w:rPr>
          <w:rStyle w:val="Bodytext"/>
          <w:i/>
          <w:iCs/>
          <w:sz w:val="24"/>
          <w:szCs w:val="24"/>
        </w:rPr>
        <w:t>”La angajatorii la care sunt încadrați mai mult de 20 de salariați și la care nu sunt constituite organizații sindicale reprezentative conform legii, interesele salariaților pot fi promovate și apărate de reprezentanții lor, aleși și mandatați special în acest scop”.</w:t>
      </w:r>
    </w:p>
    <w:p w:rsidR="00000591" w:rsidRPr="001C303A" w:rsidRDefault="00000591" w:rsidP="00000591">
      <w:pPr>
        <w:pStyle w:val="Corptext1"/>
        <w:jc w:val="both"/>
        <w:rPr>
          <w:sz w:val="24"/>
          <w:szCs w:val="24"/>
        </w:rPr>
      </w:pPr>
      <w:r w:rsidRPr="001C303A">
        <w:rPr>
          <w:rStyle w:val="Bodytext"/>
          <w:sz w:val="24"/>
          <w:szCs w:val="24"/>
        </w:rPr>
        <w:t xml:space="preserve">Alin. (2) </w:t>
      </w:r>
      <w:r w:rsidRPr="001C303A">
        <w:rPr>
          <w:rStyle w:val="Bodytext"/>
          <w:i/>
          <w:iCs/>
          <w:sz w:val="24"/>
          <w:szCs w:val="24"/>
        </w:rPr>
        <w:t>”Reprezentanții salariaților sunt aleși în cadrul Adunării Generale a sala</w:t>
      </w:r>
      <w:r w:rsidR="00D13C9A" w:rsidRPr="001C303A">
        <w:rPr>
          <w:rStyle w:val="Bodytext"/>
          <w:i/>
          <w:iCs/>
          <w:sz w:val="24"/>
          <w:szCs w:val="24"/>
        </w:rPr>
        <w:t>riaților, cu votul a cel puțin j</w:t>
      </w:r>
      <w:r w:rsidRPr="001C303A">
        <w:rPr>
          <w:rStyle w:val="Bodytext"/>
          <w:i/>
          <w:iCs/>
          <w:sz w:val="24"/>
          <w:szCs w:val="24"/>
        </w:rPr>
        <w:t>umătate din numărul total al salariaților”.</w:t>
      </w:r>
    </w:p>
    <w:p w:rsidR="00000591" w:rsidRPr="001C303A" w:rsidRDefault="00000591" w:rsidP="00000591">
      <w:pPr>
        <w:pStyle w:val="Corptext1"/>
        <w:jc w:val="both"/>
        <w:rPr>
          <w:sz w:val="24"/>
          <w:szCs w:val="24"/>
        </w:rPr>
      </w:pPr>
      <w:r w:rsidRPr="001C303A">
        <w:rPr>
          <w:rStyle w:val="Bodytext"/>
          <w:sz w:val="24"/>
          <w:szCs w:val="24"/>
        </w:rPr>
        <w:t>și art. 57 a</w:t>
      </w:r>
      <w:r w:rsidR="00282F26" w:rsidRPr="001C303A">
        <w:rPr>
          <w:rStyle w:val="Bodytext"/>
          <w:sz w:val="24"/>
          <w:szCs w:val="24"/>
        </w:rPr>
        <w:t>lin. (1) și (2) din Legea nr. 3</w:t>
      </w:r>
      <w:r w:rsidRPr="001C303A">
        <w:rPr>
          <w:rStyle w:val="Bodytext"/>
          <w:sz w:val="24"/>
          <w:szCs w:val="24"/>
        </w:rPr>
        <w:t>67/2022 privind dialogul social:</w:t>
      </w:r>
    </w:p>
    <w:p w:rsidR="00000591" w:rsidRPr="001C303A" w:rsidRDefault="00000591" w:rsidP="00000591">
      <w:pPr>
        <w:pStyle w:val="Corptext1"/>
        <w:jc w:val="both"/>
        <w:rPr>
          <w:sz w:val="24"/>
          <w:szCs w:val="24"/>
        </w:rPr>
      </w:pPr>
      <w:r w:rsidRPr="001C303A">
        <w:rPr>
          <w:rStyle w:val="Bodytext"/>
          <w:sz w:val="24"/>
          <w:szCs w:val="24"/>
        </w:rPr>
        <w:t xml:space="preserve">Alin. (1) </w:t>
      </w:r>
      <w:r w:rsidRPr="001C303A">
        <w:rPr>
          <w:rStyle w:val="Bodytext"/>
          <w:i/>
          <w:iCs/>
          <w:sz w:val="24"/>
          <w:szCs w:val="24"/>
        </w:rPr>
        <w:t>”La angajatorul la care sunt încadrați minimum 10 angajați/ lucrători și la care nu există sindicat, interesele angajaților/ lucrătorilor pot fi promovate și apărate de reprezentanții lor, aleși și mandatați special în acest scop, conform legii”.</w:t>
      </w:r>
    </w:p>
    <w:p w:rsidR="00000591" w:rsidRPr="001C303A" w:rsidRDefault="00000591" w:rsidP="00000591">
      <w:pPr>
        <w:pStyle w:val="Corptext1"/>
        <w:jc w:val="both"/>
        <w:rPr>
          <w:rStyle w:val="Bodytext"/>
          <w:i/>
          <w:iCs/>
          <w:sz w:val="24"/>
          <w:szCs w:val="24"/>
        </w:rPr>
      </w:pPr>
      <w:r w:rsidRPr="001C303A">
        <w:rPr>
          <w:rStyle w:val="Bodytext"/>
          <w:sz w:val="24"/>
          <w:szCs w:val="24"/>
        </w:rPr>
        <w:t xml:space="preserve">Alin. (2) </w:t>
      </w:r>
      <w:r w:rsidRPr="001C303A">
        <w:rPr>
          <w:rStyle w:val="Bodytext"/>
          <w:i/>
          <w:iCs/>
          <w:sz w:val="24"/>
          <w:szCs w:val="24"/>
        </w:rPr>
        <w:t>”Reprezentanții angajaților/ lucrătorilor sunt aleși cu votul a cel puțin jumătate plus unu din numărul total al angajaților/ lucrătorilor din unitatea respectivă”.</w:t>
      </w:r>
    </w:p>
    <w:p w:rsidR="00000591" w:rsidRPr="001C303A" w:rsidRDefault="00000591" w:rsidP="00000591">
      <w:pPr>
        <w:pStyle w:val="Corptext1"/>
        <w:jc w:val="both"/>
        <w:rPr>
          <w:sz w:val="24"/>
          <w:szCs w:val="24"/>
        </w:rPr>
      </w:pPr>
    </w:p>
    <w:p w:rsidR="00000591" w:rsidRPr="001C303A" w:rsidRDefault="00000591" w:rsidP="00000591">
      <w:pPr>
        <w:pStyle w:val="Corptext1"/>
        <w:tabs>
          <w:tab w:val="left" w:pos="427"/>
        </w:tabs>
        <w:jc w:val="both"/>
        <w:rPr>
          <w:rStyle w:val="Bodytext"/>
          <w:sz w:val="24"/>
          <w:szCs w:val="24"/>
        </w:rPr>
      </w:pPr>
      <w:r w:rsidRPr="001C303A">
        <w:rPr>
          <w:rStyle w:val="Bodytext"/>
          <w:sz w:val="24"/>
          <w:szCs w:val="24"/>
        </w:rPr>
        <w:t>Art. 2</w:t>
      </w:r>
    </w:p>
    <w:p w:rsidR="00000591" w:rsidRPr="001C303A" w:rsidRDefault="00D37FED" w:rsidP="00000591">
      <w:pPr>
        <w:pStyle w:val="Corptext1"/>
        <w:numPr>
          <w:ilvl w:val="0"/>
          <w:numId w:val="2"/>
        </w:numPr>
        <w:tabs>
          <w:tab w:val="left" w:pos="427"/>
        </w:tabs>
        <w:jc w:val="both"/>
        <w:rPr>
          <w:sz w:val="24"/>
          <w:szCs w:val="24"/>
        </w:rPr>
      </w:pPr>
      <w:r>
        <w:rPr>
          <w:rStyle w:val="Bodytext"/>
          <w:sz w:val="24"/>
          <w:szCs w:val="24"/>
        </w:rPr>
        <w:t>Etapele</w:t>
      </w:r>
      <w:r w:rsidR="00000591" w:rsidRPr="00560E7A">
        <w:rPr>
          <w:rStyle w:val="Bodytext"/>
          <w:sz w:val="24"/>
          <w:szCs w:val="24"/>
        </w:rPr>
        <w:t xml:space="preserve"> de organizare și desfășurare al alegerilor reprezentanților salariaților pentru mandatul de reprezentant al salariaților este detaliat în anexa nr. 1.1 a prezentului regulament.</w:t>
      </w:r>
    </w:p>
    <w:p w:rsidR="00000591" w:rsidRPr="001C303A" w:rsidRDefault="00D37FED" w:rsidP="00000591">
      <w:pPr>
        <w:pStyle w:val="Corptext1"/>
        <w:numPr>
          <w:ilvl w:val="0"/>
          <w:numId w:val="2"/>
        </w:numPr>
        <w:tabs>
          <w:tab w:val="left" w:pos="434"/>
        </w:tabs>
        <w:jc w:val="both"/>
        <w:rPr>
          <w:sz w:val="24"/>
          <w:szCs w:val="24"/>
        </w:rPr>
      </w:pPr>
      <w:r>
        <w:rPr>
          <w:rStyle w:val="Bodytext"/>
          <w:sz w:val="24"/>
          <w:szCs w:val="24"/>
        </w:rPr>
        <w:t>Etapele</w:t>
      </w:r>
      <w:r w:rsidR="00000591" w:rsidRPr="001C303A">
        <w:rPr>
          <w:rStyle w:val="Bodytext"/>
          <w:sz w:val="24"/>
          <w:szCs w:val="24"/>
        </w:rPr>
        <w:t xml:space="preserve"> de organizare și desfășurare al alegerilor reprezentanților salariaților pentru mandatul de reprezentant al salariaților va fi publicat pe site-ul instituției </w:t>
      </w:r>
      <w:hyperlink r:id="rId5" w:history="1">
        <w:r w:rsidR="00171B13" w:rsidRPr="001C303A">
          <w:rPr>
            <w:rStyle w:val="Hyperlink"/>
            <w:sz w:val="24"/>
            <w:szCs w:val="24"/>
            <w:lang w:val="en-US"/>
          </w:rPr>
          <w:t>www.primariavidele.ro</w:t>
        </w:r>
      </w:hyperlink>
      <w:r w:rsidR="00000591" w:rsidRPr="001C303A">
        <w:rPr>
          <w:rStyle w:val="Bodytext"/>
          <w:sz w:val="24"/>
          <w:szCs w:val="24"/>
          <w:lang w:val="en-US"/>
        </w:rPr>
        <w:t>.</w:t>
      </w:r>
    </w:p>
    <w:p w:rsidR="00681ABF" w:rsidRPr="001C303A" w:rsidRDefault="00681ABF">
      <w:pPr>
        <w:rPr>
          <w:szCs w:val="24"/>
        </w:rPr>
      </w:pPr>
    </w:p>
    <w:p w:rsidR="00627B42" w:rsidRPr="001C303A" w:rsidRDefault="00627B42">
      <w:pPr>
        <w:rPr>
          <w:szCs w:val="24"/>
        </w:rPr>
      </w:pPr>
      <w:r w:rsidRPr="001C303A">
        <w:rPr>
          <w:szCs w:val="24"/>
        </w:rPr>
        <w:t>Art. 3</w:t>
      </w:r>
    </w:p>
    <w:p w:rsidR="00627B42" w:rsidRPr="001C303A" w:rsidRDefault="00627B42" w:rsidP="0095120C">
      <w:pPr>
        <w:pStyle w:val="Corptext1"/>
        <w:numPr>
          <w:ilvl w:val="0"/>
          <w:numId w:val="3"/>
        </w:numPr>
        <w:tabs>
          <w:tab w:val="left" w:pos="417"/>
        </w:tabs>
        <w:jc w:val="both"/>
        <w:rPr>
          <w:sz w:val="24"/>
          <w:szCs w:val="24"/>
        </w:rPr>
      </w:pPr>
      <w:r w:rsidRPr="001C303A">
        <w:rPr>
          <w:rStyle w:val="Bodytext"/>
          <w:sz w:val="24"/>
          <w:szCs w:val="24"/>
        </w:rPr>
        <w:t xml:space="preserve">Organizarea și desfășurarea procesului de alegere a reprezentaților salariaților din cadrul </w:t>
      </w:r>
      <w:r w:rsidR="003619BE" w:rsidRPr="001C303A">
        <w:rPr>
          <w:rStyle w:val="Bodytext"/>
          <w:sz w:val="24"/>
          <w:szCs w:val="24"/>
        </w:rPr>
        <w:t xml:space="preserve">Primăriei Oraşului Videle </w:t>
      </w:r>
      <w:r w:rsidRPr="001C303A">
        <w:rPr>
          <w:rStyle w:val="Bodytext"/>
          <w:sz w:val="24"/>
          <w:szCs w:val="24"/>
        </w:rPr>
        <w:t>se realizează cu respectarea principiilor legalității, transparenței, răspunde</w:t>
      </w:r>
      <w:r w:rsidR="009929F0" w:rsidRPr="001C303A">
        <w:rPr>
          <w:rStyle w:val="Bodytext"/>
          <w:sz w:val="24"/>
          <w:szCs w:val="24"/>
        </w:rPr>
        <w:t>rii publice, responsabilității</w:t>
      </w:r>
      <w:r w:rsidRPr="001C303A">
        <w:rPr>
          <w:rStyle w:val="Bodytext"/>
          <w:sz w:val="24"/>
          <w:szCs w:val="24"/>
        </w:rPr>
        <w:t>, precum și a drepturilor și libertăților salariaților și a normelor etice și deontologice.</w:t>
      </w:r>
    </w:p>
    <w:p w:rsidR="00140100" w:rsidRPr="001C303A" w:rsidRDefault="00945DA5" w:rsidP="00140100">
      <w:pPr>
        <w:pStyle w:val="Listparagraf"/>
        <w:numPr>
          <w:ilvl w:val="0"/>
          <w:numId w:val="3"/>
        </w:numPr>
        <w:tabs>
          <w:tab w:val="left" w:pos="417"/>
        </w:tabs>
        <w:ind w:left="0"/>
        <w:jc w:val="both"/>
        <w:rPr>
          <w:rStyle w:val="Bodytext"/>
          <w:rFonts w:eastAsiaTheme="minorHAnsi" w:cstheme="minorBidi"/>
          <w:sz w:val="24"/>
          <w:szCs w:val="24"/>
        </w:rPr>
      </w:pPr>
      <w:r w:rsidRPr="001C303A">
        <w:rPr>
          <w:rStyle w:val="Bodytext"/>
          <w:rFonts w:eastAsiaTheme="minorHAnsi"/>
          <w:sz w:val="24"/>
          <w:szCs w:val="24"/>
        </w:rPr>
        <w:t xml:space="preserve">Au dreptul de a alege reprezentanți ai salariaților numai angajații care </w:t>
      </w:r>
      <w:r w:rsidR="0079796F" w:rsidRPr="001C303A">
        <w:rPr>
          <w:rStyle w:val="Bodytext"/>
          <w:rFonts w:eastAsiaTheme="minorHAnsi"/>
          <w:sz w:val="24"/>
          <w:szCs w:val="24"/>
        </w:rPr>
        <w:t xml:space="preserve">sunt numiţi în funcţie publică sau </w:t>
      </w:r>
      <w:r w:rsidRPr="001C303A">
        <w:rPr>
          <w:rStyle w:val="Bodytext"/>
          <w:rFonts w:eastAsiaTheme="minorHAnsi"/>
          <w:sz w:val="24"/>
          <w:szCs w:val="24"/>
        </w:rPr>
        <w:t>deț</w:t>
      </w:r>
      <w:r w:rsidR="00540CE8" w:rsidRPr="001C303A">
        <w:rPr>
          <w:rStyle w:val="Bodytext"/>
          <w:rFonts w:eastAsiaTheme="minorHAnsi"/>
          <w:sz w:val="24"/>
          <w:szCs w:val="24"/>
        </w:rPr>
        <w:t>in contract individual de muncă ş</w:t>
      </w:r>
      <w:r w:rsidR="002E5107" w:rsidRPr="001C303A">
        <w:rPr>
          <w:rStyle w:val="Bodytext"/>
          <w:rFonts w:eastAsiaTheme="minorHAnsi"/>
          <w:sz w:val="24"/>
          <w:szCs w:val="24"/>
        </w:rPr>
        <w:t>i care nu au raportul</w:t>
      </w:r>
      <w:r w:rsidR="00540CE8" w:rsidRPr="001C303A">
        <w:rPr>
          <w:rStyle w:val="Bodytext"/>
          <w:rFonts w:eastAsiaTheme="minorHAnsi"/>
          <w:sz w:val="24"/>
          <w:szCs w:val="24"/>
        </w:rPr>
        <w:t xml:space="preserve"> de serviciu/muncă suspendat.</w:t>
      </w:r>
    </w:p>
    <w:p w:rsidR="00140100" w:rsidRPr="001C303A" w:rsidRDefault="009801D3" w:rsidP="00140100">
      <w:pPr>
        <w:pStyle w:val="Listparagraf"/>
        <w:numPr>
          <w:ilvl w:val="0"/>
          <w:numId w:val="3"/>
        </w:numPr>
        <w:tabs>
          <w:tab w:val="left" w:pos="417"/>
        </w:tabs>
        <w:ind w:left="0"/>
        <w:jc w:val="both"/>
        <w:rPr>
          <w:szCs w:val="24"/>
        </w:rPr>
      </w:pPr>
      <w:r w:rsidRPr="001C303A">
        <w:rPr>
          <w:szCs w:val="24"/>
          <w:lang w:eastAsia="ro-RO"/>
        </w:rPr>
        <w:t>Pot fi aleşi ca reprezentanţi ai salariaţilor salariaţii care au capacitate deplină de exerciţiu.</w:t>
      </w:r>
    </w:p>
    <w:p w:rsidR="003E0F2A" w:rsidRPr="001C303A" w:rsidRDefault="003E0F2A" w:rsidP="00140100">
      <w:pPr>
        <w:pStyle w:val="Listparagraf"/>
        <w:numPr>
          <w:ilvl w:val="0"/>
          <w:numId w:val="3"/>
        </w:numPr>
        <w:tabs>
          <w:tab w:val="left" w:pos="417"/>
        </w:tabs>
        <w:ind w:left="0"/>
        <w:jc w:val="both"/>
        <w:rPr>
          <w:rStyle w:val="Bodytext"/>
          <w:rFonts w:eastAsiaTheme="minorHAnsi" w:cstheme="minorBidi"/>
          <w:sz w:val="24"/>
          <w:szCs w:val="24"/>
        </w:rPr>
      </w:pPr>
      <w:r w:rsidRPr="001C303A">
        <w:rPr>
          <w:szCs w:val="24"/>
          <w:shd w:val="clear" w:color="auto" w:fill="FFFFFF" w:themeFill="background1"/>
          <w:lang w:eastAsia="ro-RO"/>
        </w:rPr>
        <w:t>Pot avea calitatea de reprezentanţi ai angajaţilor/lucrătorilor persoanele care sunt încadrate la angajator pe baza unui contract individual de muncă sau raport de serviciu şi au împlinit vârsta de 18 ani.</w:t>
      </w:r>
    </w:p>
    <w:p w:rsidR="00DA6159" w:rsidRPr="001C303A" w:rsidRDefault="00DA6159" w:rsidP="00DA6159">
      <w:pPr>
        <w:pStyle w:val="Corptext1"/>
        <w:tabs>
          <w:tab w:val="left" w:pos="208"/>
        </w:tabs>
        <w:ind w:firstLine="360"/>
        <w:jc w:val="both"/>
        <w:rPr>
          <w:rStyle w:val="Bodytext"/>
          <w:i/>
          <w:iCs/>
          <w:sz w:val="24"/>
          <w:szCs w:val="24"/>
        </w:rPr>
      </w:pPr>
      <w:r w:rsidRPr="001C303A">
        <w:rPr>
          <w:rStyle w:val="Bodytext"/>
          <w:sz w:val="24"/>
          <w:szCs w:val="24"/>
        </w:rPr>
        <w:t xml:space="preserve">Conform prevederilor art. 58 alin. (4) din Legii nr. 367/2022 privind dialogul social </w:t>
      </w:r>
      <w:r w:rsidRPr="001C303A">
        <w:rPr>
          <w:rStyle w:val="Bodytext"/>
          <w:i/>
          <w:iCs/>
          <w:sz w:val="24"/>
          <w:szCs w:val="24"/>
        </w:rPr>
        <w:t>^persoanele care ocupă funcții de conducere care asigură reprezentarea administrației în raporturile cu angajații/ lucrătorii sau care participă la decizia conducerii întreprinderii la nivelul unității nu pot fi ale</w:t>
      </w:r>
      <w:r w:rsidR="00DE4BCC" w:rsidRPr="001C303A">
        <w:rPr>
          <w:rStyle w:val="Bodytext"/>
          <w:i/>
          <w:iCs/>
          <w:sz w:val="24"/>
          <w:szCs w:val="24"/>
        </w:rPr>
        <w:t>și ca reprezentanți ai angajați</w:t>
      </w:r>
      <w:r w:rsidRPr="001C303A">
        <w:rPr>
          <w:rStyle w:val="Bodytext"/>
          <w:i/>
          <w:iCs/>
          <w:sz w:val="24"/>
          <w:szCs w:val="24"/>
        </w:rPr>
        <w:t>lor/ lucrătorilor”.</w:t>
      </w:r>
    </w:p>
    <w:p w:rsidR="009E1F7F" w:rsidRPr="00BF565F" w:rsidRDefault="00DA6159" w:rsidP="00AA77CC">
      <w:pPr>
        <w:pStyle w:val="Corptext1"/>
        <w:numPr>
          <w:ilvl w:val="0"/>
          <w:numId w:val="3"/>
        </w:numPr>
        <w:tabs>
          <w:tab w:val="left" w:pos="208"/>
        </w:tabs>
        <w:ind w:firstLine="360"/>
        <w:jc w:val="both"/>
        <w:rPr>
          <w:rStyle w:val="Bodytext"/>
          <w:sz w:val="24"/>
          <w:szCs w:val="24"/>
        </w:rPr>
      </w:pPr>
      <w:r w:rsidRPr="001C303A">
        <w:rPr>
          <w:rStyle w:val="Bodytext"/>
          <w:sz w:val="24"/>
          <w:szCs w:val="24"/>
        </w:rPr>
        <w:t xml:space="preserve">Numărul de reprezentanți aleși ai salariaților din cadrul </w:t>
      </w:r>
      <w:r w:rsidR="00DE4BCC" w:rsidRPr="001C303A">
        <w:rPr>
          <w:rStyle w:val="Bodytext"/>
          <w:sz w:val="24"/>
          <w:szCs w:val="24"/>
        </w:rPr>
        <w:t xml:space="preserve">Primăriei Oraşului Videle </w:t>
      </w:r>
      <w:r w:rsidRPr="001C303A">
        <w:rPr>
          <w:rStyle w:val="Bodytext"/>
          <w:sz w:val="24"/>
          <w:szCs w:val="24"/>
        </w:rPr>
        <w:t xml:space="preserve">este de </w:t>
      </w:r>
      <w:r w:rsidR="003B722E" w:rsidRPr="003B722E">
        <w:rPr>
          <w:rStyle w:val="Bodytext"/>
          <w:sz w:val="24"/>
          <w:szCs w:val="24"/>
        </w:rPr>
        <w:t>2</w:t>
      </w:r>
      <w:r w:rsidR="003B722E">
        <w:rPr>
          <w:rStyle w:val="Bodytext"/>
          <w:sz w:val="24"/>
          <w:szCs w:val="24"/>
          <w:shd w:val="clear" w:color="auto" w:fill="B8CCE4" w:themeFill="accent1" w:themeFillTint="66"/>
        </w:rPr>
        <w:t xml:space="preserve"> </w:t>
      </w:r>
      <w:r w:rsidRPr="001C303A">
        <w:rPr>
          <w:rStyle w:val="Bodytext"/>
          <w:sz w:val="24"/>
          <w:szCs w:val="24"/>
        </w:rPr>
        <w:t xml:space="preserve">salariați, conform </w:t>
      </w:r>
      <w:r w:rsidRPr="00BF565F">
        <w:rPr>
          <w:rStyle w:val="Bodytext"/>
          <w:iCs/>
          <w:sz w:val="24"/>
          <w:szCs w:val="24"/>
        </w:rPr>
        <w:t xml:space="preserve">referatului nr. </w:t>
      </w:r>
      <w:r w:rsidR="0036256E">
        <w:rPr>
          <w:rStyle w:val="Bodytext"/>
          <w:iCs/>
          <w:sz w:val="24"/>
          <w:szCs w:val="24"/>
        </w:rPr>
        <w:t>15727/09.09.2025</w:t>
      </w:r>
      <w:r w:rsidRPr="00BF565F">
        <w:rPr>
          <w:rStyle w:val="Bodytext"/>
          <w:iCs/>
          <w:sz w:val="24"/>
          <w:szCs w:val="24"/>
        </w:rPr>
        <w:t xml:space="preserve"> privind stabilirea numărului de reprezentanți ai salariaților/ lucrătorilor care urmează a fi aleși și mandatați în cadrul </w:t>
      </w:r>
      <w:r w:rsidR="00F13B78" w:rsidRPr="00BF565F">
        <w:rPr>
          <w:rStyle w:val="Bodytext"/>
          <w:iCs/>
          <w:sz w:val="24"/>
          <w:szCs w:val="24"/>
        </w:rPr>
        <w:t>Primăriei Oraşului Videle</w:t>
      </w:r>
      <w:r w:rsidRPr="00BF565F">
        <w:rPr>
          <w:rStyle w:val="Bodytext"/>
          <w:iCs/>
          <w:sz w:val="24"/>
          <w:szCs w:val="24"/>
        </w:rPr>
        <w:t>,</w:t>
      </w:r>
      <w:r w:rsidRPr="001C303A">
        <w:rPr>
          <w:rStyle w:val="Bodytext"/>
          <w:sz w:val="24"/>
          <w:szCs w:val="24"/>
        </w:rPr>
        <w:t xml:space="preserve"> </w:t>
      </w:r>
      <w:r w:rsidRPr="00BF565F">
        <w:rPr>
          <w:rStyle w:val="Bodytext"/>
          <w:sz w:val="24"/>
          <w:szCs w:val="24"/>
        </w:rPr>
        <w:t xml:space="preserve">și aprobat de </w:t>
      </w:r>
      <w:r w:rsidR="00F13B78" w:rsidRPr="00BF565F">
        <w:rPr>
          <w:rStyle w:val="Bodytext"/>
          <w:sz w:val="24"/>
          <w:szCs w:val="24"/>
        </w:rPr>
        <w:t>conducătorul instituţiei</w:t>
      </w:r>
      <w:r w:rsidRPr="00BF565F">
        <w:rPr>
          <w:rStyle w:val="Bodytext"/>
          <w:sz w:val="24"/>
          <w:szCs w:val="24"/>
        </w:rPr>
        <w:t>.</w:t>
      </w:r>
    </w:p>
    <w:p w:rsidR="009E1F7F" w:rsidRPr="001C303A" w:rsidRDefault="009E1F7F" w:rsidP="009E1F7F">
      <w:pPr>
        <w:pStyle w:val="Corptext1"/>
        <w:tabs>
          <w:tab w:val="left" w:pos="208"/>
        </w:tabs>
        <w:ind w:left="360"/>
        <w:jc w:val="both"/>
        <w:rPr>
          <w:rStyle w:val="Bodytext"/>
          <w:sz w:val="24"/>
          <w:szCs w:val="24"/>
        </w:rPr>
      </w:pPr>
    </w:p>
    <w:p w:rsidR="009E1F7F" w:rsidRPr="001C303A" w:rsidRDefault="009E1F7F" w:rsidP="009E1F7F">
      <w:pPr>
        <w:pStyle w:val="Heading30"/>
        <w:spacing w:after="60" w:line="240" w:lineRule="auto"/>
        <w:rPr>
          <w:sz w:val="24"/>
          <w:szCs w:val="24"/>
        </w:rPr>
      </w:pPr>
      <w:bookmarkStart w:id="2" w:name="bookmark18"/>
      <w:r w:rsidRPr="001C303A">
        <w:rPr>
          <w:rStyle w:val="Heading3"/>
          <w:sz w:val="24"/>
          <w:szCs w:val="24"/>
        </w:rPr>
        <w:t>CAPITOLUL II</w:t>
      </w:r>
      <w:bookmarkEnd w:id="2"/>
    </w:p>
    <w:p w:rsidR="009E1F7F" w:rsidRPr="001C303A" w:rsidRDefault="009E1F7F" w:rsidP="009E1F7F">
      <w:pPr>
        <w:pStyle w:val="Heading30"/>
        <w:spacing w:after="0" w:line="240" w:lineRule="auto"/>
        <w:rPr>
          <w:sz w:val="24"/>
          <w:szCs w:val="24"/>
        </w:rPr>
      </w:pPr>
      <w:r w:rsidRPr="001C303A">
        <w:rPr>
          <w:rStyle w:val="Heading3"/>
          <w:sz w:val="24"/>
          <w:szCs w:val="24"/>
        </w:rPr>
        <w:t>PRINCIPII GENERALE</w:t>
      </w:r>
    </w:p>
    <w:p w:rsidR="00DA6159" w:rsidRPr="001C303A" w:rsidRDefault="009E1F7F" w:rsidP="00DA6159">
      <w:pPr>
        <w:pStyle w:val="Corptext1"/>
        <w:tabs>
          <w:tab w:val="left" w:pos="208"/>
        </w:tabs>
        <w:ind w:firstLine="360"/>
        <w:jc w:val="both"/>
        <w:rPr>
          <w:sz w:val="24"/>
          <w:szCs w:val="24"/>
        </w:rPr>
      </w:pPr>
      <w:r w:rsidRPr="001C303A">
        <w:rPr>
          <w:sz w:val="24"/>
          <w:szCs w:val="24"/>
        </w:rPr>
        <w:t>Art. 4</w:t>
      </w:r>
    </w:p>
    <w:p w:rsidR="009E1F7F" w:rsidRPr="001C303A" w:rsidRDefault="009E1F7F" w:rsidP="009E1F7F">
      <w:pPr>
        <w:pStyle w:val="Corptext1"/>
        <w:numPr>
          <w:ilvl w:val="0"/>
          <w:numId w:val="6"/>
        </w:numPr>
        <w:tabs>
          <w:tab w:val="left" w:pos="208"/>
        </w:tabs>
        <w:ind w:left="0" w:firstLine="360"/>
        <w:jc w:val="both"/>
        <w:rPr>
          <w:rStyle w:val="Bodytext"/>
          <w:sz w:val="24"/>
          <w:szCs w:val="24"/>
        </w:rPr>
      </w:pPr>
      <w:r w:rsidRPr="001C303A">
        <w:rPr>
          <w:rStyle w:val="Bodytext"/>
          <w:sz w:val="24"/>
          <w:szCs w:val="24"/>
        </w:rPr>
        <w:t xml:space="preserve">Alegerea reprezentanților salariaților reprezintă atributul exclusiv al salariatilor din cadrul </w:t>
      </w:r>
      <w:r w:rsidR="00035994" w:rsidRPr="001C303A">
        <w:rPr>
          <w:rStyle w:val="Bodytext"/>
          <w:sz w:val="24"/>
          <w:szCs w:val="24"/>
        </w:rPr>
        <w:t>Primăriei Oraşului Videle.</w:t>
      </w:r>
    </w:p>
    <w:p w:rsidR="009E1F7F" w:rsidRPr="001C303A" w:rsidRDefault="009E1F7F" w:rsidP="009E1F7F">
      <w:pPr>
        <w:pStyle w:val="Corptext1"/>
        <w:numPr>
          <w:ilvl w:val="0"/>
          <w:numId w:val="6"/>
        </w:numPr>
        <w:tabs>
          <w:tab w:val="left" w:pos="208"/>
        </w:tabs>
        <w:ind w:left="0" w:firstLine="360"/>
        <w:jc w:val="both"/>
        <w:rPr>
          <w:rStyle w:val="Bodytext"/>
          <w:sz w:val="24"/>
          <w:szCs w:val="24"/>
        </w:rPr>
      </w:pPr>
      <w:r w:rsidRPr="001C303A">
        <w:rPr>
          <w:rStyle w:val="Bodytext"/>
          <w:sz w:val="24"/>
          <w:szCs w:val="24"/>
        </w:rPr>
        <w:lastRenderedPageBreak/>
        <w:t>Reprezentanții salariaților au, în conformitate cu prevederile legale în vigoare, următoarele atribuții principale, fără a se limita la acestea:</w:t>
      </w:r>
    </w:p>
    <w:p w:rsidR="009E1F7F" w:rsidRPr="001C303A" w:rsidRDefault="009E1F7F" w:rsidP="009E1F7F">
      <w:pPr>
        <w:pStyle w:val="Corptext1"/>
        <w:numPr>
          <w:ilvl w:val="0"/>
          <w:numId w:val="8"/>
        </w:numPr>
        <w:tabs>
          <w:tab w:val="left" w:pos="277"/>
        </w:tabs>
        <w:ind w:left="0" w:firstLine="360"/>
        <w:jc w:val="both"/>
        <w:rPr>
          <w:rStyle w:val="Bodytext"/>
          <w:sz w:val="24"/>
          <w:szCs w:val="24"/>
        </w:rPr>
      </w:pPr>
      <w:r w:rsidRPr="001C303A">
        <w:rPr>
          <w:rStyle w:val="Bodytext"/>
          <w:sz w:val="24"/>
          <w:szCs w:val="24"/>
        </w:rPr>
        <w:t>să urmărească respectarea drepturilor salariaților, în conformitate cu legislația în vigoare, cu contractul colectiv de muncă aplicabil, cu contractele individuale de muncă și cu regulamentul intern;</w:t>
      </w:r>
    </w:p>
    <w:p w:rsidR="00C037AD" w:rsidRPr="001C303A" w:rsidRDefault="00C037AD" w:rsidP="009E1F7F">
      <w:pPr>
        <w:pStyle w:val="Corptext1"/>
        <w:numPr>
          <w:ilvl w:val="0"/>
          <w:numId w:val="8"/>
        </w:numPr>
        <w:tabs>
          <w:tab w:val="left" w:pos="277"/>
        </w:tabs>
        <w:ind w:left="0" w:firstLine="360"/>
        <w:jc w:val="both"/>
        <w:rPr>
          <w:rStyle w:val="Bodytext"/>
          <w:sz w:val="24"/>
          <w:szCs w:val="24"/>
        </w:rPr>
      </w:pPr>
      <w:r w:rsidRPr="001C303A">
        <w:rPr>
          <w:rStyle w:val="Bodytext"/>
          <w:sz w:val="24"/>
          <w:szCs w:val="24"/>
        </w:rPr>
        <w:t>să participe la elaborarea regulamentului intern;</w:t>
      </w:r>
    </w:p>
    <w:p w:rsidR="00C037AD" w:rsidRPr="001C303A" w:rsidRDefault="00C037AD" w:rsidP="00C037AD">
      <w:pPr>
        <w:pStyle w:val="Corptext1"/>
        <w:numPr>
          <w:ilvl w:val="0"/>
          <w:numId w:val="8"/>
        </w:numPr>
        <w:tabs>
          <w:tab w:val="left" w:pos="291"/>
        </w:tabs>
        <w:ind w:left="0" w:firstLine="360"/>
        <w:jc w:val="both"/>
        <w:rPr>
          <w:sz w:val="24"/>
          <w:szCs w:val="24"/>
        </w:rPr>
      </w:pPr>
      <w:r w:rsidRPr="001C303A">
        <w:rPr>
          <w:rStyle w:val="Bodytext"/>
          <w:sz w:val="24"/>
          <w:szCs w:val="24"/>
        </w:rPr>
        <w:t>să promoveze interesele salariaților referitoare la salariu, condiții de muncă, timp de muncă și timp de odihnă, stabilitate în muncă, precum și orice alte interese profesionale, economice și sociale legate de relațiile de muncă;</w:t>
      </w:r>
    </w:p>
    <w:p w:rsidR="00C037AD" w:rsidRPr="001C303A" w:rsidRDefault="00C037AD" w:rsidP="009E1F7F">
      <w:pPr>
        <w:pStyle w:val="Corptext1"/>
        <w:numPr>
          <w:ilvl w:val="0"/>
          <w:numId w:val="8"/>
        </w:numPr>
        <w:tabs>
          <w:tab w:val="left" w:pos="277"/>
        </w:tabs>
        <w:ind w:left="0" w:firstLine="360"/>
        <w:jc w:val="both"/>
        <w:rPr>
          <w:rStyle w:val="Bodytext"/>
          <w:sz w:val="24"/>
          <w:szCs w:val="24"/>
        </w:rPr>
      </w:pPr>
      <w:r w:rsidRPr="001C303A">
        <w:rPr>
          <w:rStyle w:val="Bodytext"/>
          <w:sz w:val="24"/>
          <w:szCs w:val="24"/>
        </w:rPr>
        <w:t>să sesizeze inspectoratul de muncă cu privire la nerespectarea dispozițiilor legale și ale contractului colectiv de muncă aplicabil;</w:t>
      </w:r>
    </w:p>
    <w:p w:rsidR="00C037AD" w:rsidRPr="001C303A" w:rsidRDefault="00C037AD" w:rsidP="009E1F7F">
      <w:pPr>
        <w:pStyle w:val="Corptext1"/>
        <w:numPr>
          <w:ilvl w:val="0"/>
          <w:numId w:val="8"/>
        </w:numPr>
        <w:tabs>
          <w:tab w:val="left" w:pos="277"/>
        </w:tabs>
        <w:ind w:left="0" w:firstLine="360"/>
        <w:jc w:val="both"/>
        <w:rPr>
          <w:rStyle w:val="Bodytext"/>
          <w:sz w:val="24"/>
          <w:szCs w:val="24"/>
        </w:rPr>
      </w:pPr>
      <w:r w:rsidRPr="001C303A">
        <w:rPr>
          <w:rStyle w:val="Bodytext"/>
          <w:sz w:val="24"/>
          <w:szCs w:val="24"/>
        </w:rPr>
        <w:t>să negocieze contractul colectiv de muncă, în condițiile legii;</w:t>
      </w:r>
    </w:p>
    <w:p w:rsidR="00C037AD" w:rsidRPr="001C303A" w:rsidRDefault="00185173" w:rsidP="00185173">
      <w:pPr>
        <w:pStyle w:val="Corptext1"/>
        <w:numPr>
          <w:ilvl w:val="0"/>
          <w:numId w:val="6"/>
        </w:numPr>
        <w:tabs>
          <w:tab w:val="left" w:pos="277"/>
        </w:tabs>
        <w:ind w:left="0" w:firstLine="360"/>
        <w:jc w:val="both"/>
        <w:rPr>
          <w:rStyle w:val="Bodytext"/>
          <w:sz w:val="24"/>
          <w:szCs w:val="24"/>
        </w:rPr>
      </w:pPr>
      <w:r w:rsidRPr="001C303A">
        <w:rPr>
          <w:rStyle w:val="Bodytext"/>
          <w:sz w:val="24"/>
          <w:szCs w:val="24"/>
        </w:rPr>
        <w:t>Pentru a fi validat procesul privind alegerea reprezentanților salariaților este necesară prezența a 50% + 1 din numărul total de salariați cu drept de vot în conformitate cu prevederile art. 221 din Legea nr. 53/2003 - Codul Muncii - republicată, cu modificările și completările ulterioare și art. 57 alin. (2) din Legea nr. 367/2022 privind dialogul social.</w:t>
      </w:r>
    </w:p>
    <w:p w:rsidR="00185173" w:rsidRPr="002F07B4" w:rsidRDefault="00185173" w:rsidP="002F07B4">
      <w:pPr>
        <w:pStyle w:val="Corptext1"/>
        <w:numPr>
          <w:ilvl w:val="0"/>
          <w:numId w:val="6"/>
        </w:numPr>
        <w:tabs>
          <w:tab w:val="left" w:pos="277"/>
        </w:tabs>
        <w:ind w:left="0" w:firstLine="360"/>
        <w:jc w:val="both"/>
        <w:rPr>
          <w:rStyle w:val="Bodytext"/>
          <w:sz w:val="24"/>
          <w:szCs w:val="24"/>
        </w:rPr>
      </w:pPr>
      <w:r w:rsidRPr="001C303A">
        <w:rPr>
          <w:rStyle w:val="Bodytext"/>
          <w:sz w:val="24"/>
          <w:szCs w:val="24"/>
        </w:rPr>
        <w:t xml:space="preserve">Conform prevederilor art. 226 din Legea 53/2003 - Codul Muncii </w:t>
      </w:r>
      <w:r w:rsidRPr="001C303A">
        <w:rPr>
          <w:rStyle w:val="Bodytext"/>
          <w:i/>
          <w:iCs/>
          <w:sz w:val="24"/>
          <w:szCs w:val="24"/>
        </w:rPr>
        <w:t>”pe toată durata exercitării mandatului, reprezentantii salariaților nu pot fi concediați pentru motive ce țin de îndeplinirea mandatului pe care l-au primit de la salariați”.</w:t>
      </w:r>
    </w:p>
    <w:p w:rsidR="00185173" w:rsidRPr="001C303A" w:rsidRDefault="00185173" w:rsidP="00185173">
      <w:pPr>
        <w:pStyle w:val="Corptext1"/>
        <w:numPr>
          <w:ilvl w:val="0"/>
          <w:numId w:val="6"/>
        </w:numPr>
        <w:tabs>
          <w:tab w:val="left" w:pos="277"/>
        </w:tabs>
        <w:ind w:left="0" w:firstLine="360"/>
        <w:jc w:val="both"/>
        <w:rPr>
          <w:rStyle w:val="Bodytext"/>
          <w:sz w:val="24"/>
          <w:szCs w:val="24"/>
        </w:rPr>
      </w:pPr>
      <w:r w:rsidRPr="001C303A">
        <w:rPr>
          <w:rStyle w:val="Bodytext"/>
          <w:sz w:val="24"/>
          <w:szCs w:val="24"/>
        </w:rPr>
        <w:t xml:space="preserve">Activitatea de desfășurare a alegerilor va fi organizată astfel încât să nu creeze disfuncționalități în activitatea </w:t>
      </w:r>
      <w:r w:rsidR="00D0384D" w:rsidRPr="001C303A">
        <w:rPr>
          <w:rStyle w:val="Bodytext"/>
          <w:sz w:val="24"/>
          <w:szCs w:val="24"/>
        </w:rPr>
        <w:t>Primăriei Oraşului Videle.</w:t>
      </w:r>
    </w:p>
    <w:p w:rsidR="00185173" w:rsidRPr="001C303A" w:rsidRDefault="00185173" w:rsidP="00185173">
      <w:pPr>
        <w:pStyle w:val="Corptext1"/>
        <w:numPr>
          <w:ilvl w:val="0"/>
          <w:numId w:val="6"/>
        </w:numPr>
        <w:tabs>
          <w:tab w:val="left" w:pos="277"/>
        </w:tabs>
        <w:ind w:left="0" w:firstLine="360"/>
        <w:jc w:val="both"/>
        <w:rPr>
          <w:rStyle w:val="Bodytext"/>
          <w:sz w:val="24"/>
          <w:szCs w:val="24"/>
        </w:rPr>
      </w:pPr>
      <w:r w:rsidRPr="001C303A">
        <w:rPr>
          <w:rStyle w:val="Bodytext"/>
          <w:sz w:val="24"/>
          <w:szCs w:val="24"/>
        </w:rPr>
        <w:t xml:space="preserve">Durata mandatului va fi de maxim 2 ani. Mandatul reprezentanților încetează de drept la data încheierii mandatului sau la momentul în care o organizație sindicală va deține reprezentativitate la nivelul </w:t>
      </w:r>
      <w:r w:rsidR="0044777F" w:rsidRPr="001C303A">
        <w:rPr>
          <w:rStyle w:val="Bodytext"/>
          <w:sz w:val="24"/>
          <w:szCs w:val="24"/>
        </w:rPr>
        <w:t>Primăriei Oraşului Videle</w:t>
      </w:r>
      <w:r w:rsidRPr="001C303A">
        <w:rPr>
          <w:rStyle w:val="Bodytext"/>
          <w:sz w:val="24"/>
          <w:szCs w:val="24"/>
        </w:rPr>
        <w:t>.</w:t>
      </w:r>
    </w:p>
    <w:p w:rsidR="00185173" w:rsidRDefault="00185173" w:rsidP="00185173">
      <w:pPr>
        <w:pStyle w:val="Heading30"/>
        <w:spacing w:after="0"/>
        <w:ind w:left="720"/>
        <w:rPr>
          <w:rStyle w:val="Heading3"/>
          <w:sz w:val="24"/>
          <w:szCs w:val="24"/>
        </w:rPr>
      </w:pPr>
      <w:bookmarkStart w:id="3" w:name="bookmark21"/>
    </w:p>
    <w:p w:rsidR="007F3243" w:rsidRDefault="007F3243" w:rsidP="00185173">
      <w:pPr>
        <w:pStyle w:val="Heading30"/>
        <w:spacing w:after="0"/>
        <w:ind w:left="720"/>
        <w:rPr>
          <w:rStyle w:val="Heading3"/>
          <w:sz w:val="24"/>
          <w:szCs w:val="24"/>
        </w:rPr>
      </w:pPr>
    </w:p>
    <w:p w:rsidR="007F3243" w:rsidRPr="001C303A" w:rsidRDefault="007F3243" w:rsidP="00185173">
      <w:pPr>
        <w:pStyle w:val="Heading30"/>
        <w:spacing w:after="0"/>
        <w:ind w:left="720"/>
        <w:rPr>
          <w:rStyle w:val="Heading3"/>
          <w:sz w:val="24"/>
          <w:szCs w:val="24"/>
        </w:rPr>
      </w:pPr>
    </w:p>
    <w:p w:rsidR="00185173" w:rsidRPr="001C303A" w:rsidRDefault="00185173" w:rsidP="00185173">
      <w:pPr>
        <w:pStyle w:val="Heading30"/>
        <w:spacing w:after="0"/>
        <w:ind w:left="720"/>
        <w:rPr>
          <w:sz w:val="24"/>
          <w:szCs w:val="24"/>
        </w:rPr>
      </w:pPr>
      <w:r w:rsidRPr="001C303A">
        <w:rPr>
          <w:rStyle w:val="Heading3"/>
          <w:sz w:val="24"/>
          <w:szCs w:val="24"/>
        </w:rPr>
        <w:t>CAPITOLUL III</w:t>
      </w:r>
      <w:bookmarkEnd w:id="3"/>
    </w:p>
    <w:p w:rsidR="00185173" w:rsidRPr="001C303A" w:rsidRDefault="00185173" w:rsidP="00185173">
      <w:pPr>
        <w:pStyle w:val="Heading30"/>
        <w:spacing w:after="0"/>
        <w:ind w:left="720"/>
        <w:rPr>
          <w:rStyle w:val="Heading3"/>
          <w:sz w:val="24"/>
          <w:szCs w:val="24"/>
        </w:rPr>
      </w:pPr>
      <w:r w:rsidRPr="001C303A">
        <w:rPr>
          <w:rStyle w:val="Heading3"/>
          <w:sz w:val="24"/>
          <w:szCs w:val="24"/>
        </w:rPr>
        <w:t xml:space="preserve">COMISIA </w:t>
      </w:r>
      <w:r w:rsidR="00B83400" w:rsidRPr="001C303A">
        <w:rPr>
          <w:rStyle w:val="Heading3"/>
          <w:sz w:val="24"/>
          <w:szCs w:val="24"/>
        </w:rPr>
        <w:t>DE ORGANIZARE A ALEGERILOR</w:t>
      </w:r>
    </w:p>
    <w:p w:rsidR="00185173" w:rsidRPr="001C303A" w:rsidRDefault="00185173" w:rsidP="00185173">
      <w:pPr>
        <w:pStyle w:val="Heading30"/>
        <w:spacing w:after="0"/>
        <w:ind w:firstLine="360"/>
        <w:jc w:val="both"/>
        <w:rPr>
          <w:sz w:val="24"/>
          <w:szCs w:val="24"/>
        </w:rPr>
      </w:pPr>
    </w:p>
    <w:p w:rsidR="00185173" w:rsidRPr="001C303A" w:rsidRDefault="00185173" w:rsidP="00185173">
      <w:pPr>
        <w:pStyle w:val="Corptext1"/>
        <w:tabs>
          <w:tab w:val="left" w:pos="277"/>
        </w:tabs>
        <w:ind w:left="360"/>
        <w:jc w:val="both"/>
        <w:rPr>
          <w:sz w:val="24"/>
          <w:szCs w:val="24"/>
        </w:rPr>
      </w:pPr>
    </w:p>
    <w:p w:rsidR="00185173" w:rsidRPr="001C303A" w:rsidRDefault="00185173" w:rsidP="00223439">
      <w:pPr>
        <w:pStyle w:val="Corptext1"/>
        <w:spacing w:after="160"/>
        <w:ind w:firstLine="360"/>
        <w:jc w:val="both"/>
        <w:rPr>
          <w:rStyle w:val="Bodytext"/>
          <w:sz w:val="24"/>
          <w:szCs w:val="24"/>
        </w:rPr>
      </w:pPr>
      <w:r w:rsidRPr="001C303A">
        <w:rPr>
          <w:rStyle w:val="Bodytext"/>
          <w:sz w:val="24"/>
          <w:szCs w:val="24"/>
        </w:rPr>
        <w:t>Art. 5- Desemnarea comisiei</w:t>
      </w:r>
    </w:p>
    <w:p w:rsidR="00DA1824" w:rsidRPr="001C303A" w:rsidRDefault="00185173" w:rsidP="00223439">
      <w:pPr>
        <w:pStyle w:val="Corptext1"/>
        <w:numPr>
          <w:ilvl w:val="0"/>
          <w:numId w:val="9"/>
        </w:numPr>
        <w:ind w:left="0" w:firstLine="360"/>
        <w:jc w:val="both"/>
        <w:rPr>
          <w:rStyle w:val="Bodytext"/>
          <w:sz w:val="24"/>
          <w:szCs w:val="24"/>
        </w:rPr>
      </w:pPr>
      <w:r w:rsidRPr="001C303A">
        <w:rPr>
          <w:rStyle w:val="Bodytext"/>
          <w:sz w:val="24"/>
          <w:szCs w:val="24"/>
        </w:rPr>
        <w:t xml:space="preserve">Comisia </w:t>
      </w:r>
      <w:r w:rsidR="007355AA" w:rsidRPr="001C303A">
        <w:rPr>
          <w:rStyle w:val="Bodytext"/>
          <w:sz w:val="24"/>
          <w:szCs w:val="24"/>
        </w:rPr>
        <w:t>de organizare a alegerilor</w:t>
      </w:r>
      <w:r w:rsidRPr="001C303A">
        <w:rPr>
          <w:rStyle w:val="Bodytext"/>
          <w:sz w:val="24"/>
          <w:szCs w:val="24"/>
        </w:rPr>
        <w:t xml:space="preserve">, nominalizată </w:t>
      </w:r>
      <w:r w:rsidR="00E421E9" w:rsidRPr="001C303A">
        <w:rPr>
          <w:rStyle w:val="Bodytext"/>
          <w:sz w:val="24"/>
          <w:szCs w:val="24"/>
        </w:rPr>
        <w:t xml:space="preserve">/desemnată </w:t>
      </w:r>
      <w:r w:rsidRPr="001C303A">
        <w:rPr>
          <w:rStyle w:val="Bodytext"/>
          <w:sz w:val="24"/>
          <w:szCs w:val="24"/>
        </w:rPr>
        <w:t xml:space="preserve">prin </w:t>
      </w:r>
      <w:r w:rsidRPr="0094315C">
        <w:rPr>
          <w:rStyle w:val="Bodytext"/>
          <w:sz w:val="24"/>
          <w:szCs w:val="24"/>
          <w:shd w:val="clear" w:color="auto" w:fill="FFFFFF" w:themeFill="background1"/>
        </w:rPr>
        <w:t>Dispoziția</w:t>
      </w:r>
      <w:r w:rsidRPr="001C303A">
        <w:rPr>
          <w:rStyle w:val="Bodytext"/>
          <w:sz w:val="24"/>
          <w:szCs w:val="24"/>
        </w:rPr>
        <w:t xml:space="preserve"> </w:t>
      </w:r>
      <w:r w:rsidR="00E421E9" w:rsidRPr="001C303A">
        <w:rPr>
          <w:rStyle w:val="Bodytext"/>
          <w:sz w:val="24"/>
          <w:szCs w:val="24"/>
        </w:rPr>
        <w:t>primarului</w:t>
      </w:r>
      <w:r w:rsidRPr="001C303A">
        <w:rPr>
          <w:rStyle w:val="Bodytext"/>
          <w:sz w:val="24"/>
          <w:szCs w:val="24"/>
        </w:rPr>
        <w:t>, va funcționa ca organism imparțial, responsabil cu organizarea și desfășurarea procedurilor de alegeri și își va desfășura activitatea</w:t>
      </w:r>
      <w:r w:rsidRPr="001C303A">
        <w:rPr>
          <w:sz w:val="24"/>
          <w:szCs w:val="24"/>
        </w:rPr>
        <w:t xml:space="preserve"> </w:t>
      </w:r>
      <w:r w:rsidRPr="001C303A">
        <w:rPr>
          <w:rStyle w:val="Bodytext"/>
          <w:sz w:val="24"/>
          <w:szCs w:val="24"/>
        </w:rPr>
        <w:t xml:space="preserve">în perioada alegerilor la sediul </w:t>
      </w:r>
      <w:r w:rsidR="004A450A" w:rsidRPr="001C303A">
        <w:rPr>
          <w:rStyle w:val="Bodytext"/>
          <w:sz w:val="24"/>
          <w:szCs w:val="24"/>
        </w:rPr>
        <w:t>Primăriei Oraşului Videle</w:t>
      </w:r>
      <w:r w:rsidRPr="001C303A">
        <w:rPr>
          <w:rStyle w:val="Bodytext"/>
          <w:sz w:val="24"/>
          <w:szCs w:val="24"/>
        </w:rPr>
        <w:t>.</w:t>
      </w:r>
    </w:p>
    <w:p w:rsidR="00DA1824" w:rsidRPr="001C303A" w:rsidRDefault="00DA1824" w:rsidP="00223439">
      <w:pPr>
        <w:pStyle w:val="Corptext1"/>
        <w:numPr>
          <w:ilvl w:val="0"/>
          <w:numId w:val="9"/>
        </w:numPr>
        <w:ind w:left="0" w:firstLine="360"/>
        <w:jc w:val="both"/>
        <w:rPr>
          <w:rStyle w:val="Bodytext"/>
          <w:sz w:val="24"/>
          <w:szCs w:val="24"/>
        </w:rPr>
      </w:pPr>
      <w:r w:rsidRPr="001C303A">
        <w:rPr>
          <w:rStyle w:val="Bodytext"/>
          <w:sz w:val="24"/>
          <w:szCs w:val="24"/>
        </w:rPr>
        <w:t xml:space="preserve">Angajatorul va asigura membrilor Comisiei </w:t>
      </w:r>
      <w:r w:rsidR="00D9196E" w:rsidRPr="001C303A">
        <w:rPr>
          <w:rStyle w:val="Bodytext"/>
          <w:sz w:val="24"/>
          <w:szCs w:val="24"/>
        </w:rPr>
        <w:t xml:space="preserve">de organizare a alegerilor </w:t>
      </w:r>
      <w:r w:rsidRPr="001C303A">
        <w:rPr>
          <w:rStyle w:val="Bodytext"/>
          <w:sz w:val="24"/>
          <w:szCs w:val="24"/>
        </w:rPr>
        <w:t xml:space="preserve">numărul de ore necesar îndeplinirii sarcinilor legate de organizarea alegerilor, fără a le fi afectate drepturile de natură salarială. Pentru orele prestate cu ocazia alegerilor, membrii Comisiei </w:t>
      </w:r>
      <w:r w:rsidR="00D9196E" w:rsidRPr="001C303A">
        <w:rPr>
          <w:rStyle w:val="Bodytext"/>
          <w:sz w:val="24"/>
          <w:szCs w:val="24"/>
        </w:rPr>
        <w:t xml:space="preserve">de organizare a alegerilor </w:t>
      </w:r>
      <w:r w:rsidRPr="001C303A">
        <w:rPr>
          <w:rStyle w:val="Bodytext"/>
          <w:sz w:val="24"/>
          <w:szCs w:val="24"/>
        </w:rPr>
        <w:t>vor fi remunerați ca și cum ar presta activitate la locul de muncă.</w:t>
      </w:r>
    </w:p>
    <w:p w:rsidR="00DA1824" w:rsidRPr="001C303A" w:rsidRDefault="00DA1824" w:rsidP="00223439">
      <w:pPr>
        <w:pStyle w:val="Corptext1"/>
        <w:numPr>
          <w:ilvl w:val="0"/>
          <w:numId w:val="9"/>
        </w:numPr>
        <w:ind w:left="0" w:firstLine="360"/>
        <w:jc w:val="both"/>
        <w:rPr>
          <w:rStyle w:val="Bodytext"/>
          <w:sz w:val="24"/>
          <w:szCs w:val="24"/>
        </w:rPr>
      </w:pPr>
      <w:r w:rsidRPr="001C303A">
        <w:rPr>
          <w:rStyle w:val="Bodytext"/>
          <w:sz w:val="24"/>
          <w:szCs w:val="24"/>
        </w:rPr>
        <w:t xml:space="preserve">In perioada alegerilor, angajatorul, în caz de necesitate, va aproba efectuarea de muncă suplimentară pentru membrii Comisiei </w:t>
      </w:r>
      <w:r w:rsidR="00256D3B" w:rsidRPr="001C303A">
        <w:rPr>
          <w:rStyle w:val="Bodytext"/>
          <w:sz w:val="24"/>
          <w:szCs w:val="24"/>
        </w:rPr>
        <w:t>de organizare a alegerilor</w:t>
      </w:r>
      <w:r w:rsidRPr="001C303A">
        <w:rPr>
          <w:rStyle w:val="Bodytext"/>
          <w:sz w:val="24"/>
          <w:szCs w:val="24"/>
        </w:rPr>
        <w:t>. Munca suplimentară se efectuează și se compensează în conformitate cu prevederile legale în vigoare.</w:t>
      </w:r>
    </w:p>
    <w:p w:rsidR="00DA1824" w:rsidRPr="001C303A" w:rsidRDefault="00DA1824" w:rsidP="00223439">
      <w:pPr>
        <w:pStyle w:val="Corptext1"/>
        <w:numPr>
          <w:ilvl w:val="0"/>
          <w:numId w:val="9"/>
        </w:numPr>
        <w:ind w:left="0" w:firstLine="360"/>
        <w:jc w:val="both"/>
        <w:rPr>
          <w:rStyle w:val="Bodytext"/>
          <w:sz w:val="24"/>
          <w:szCs w:val="24"/>
        </w:rPr>
      </w:pPr>
      <w:r w:rsidRPr="001C303A">
        <w:rPr>
          <w:rStyle w:val="Bodytext"/>
          <w:sz w:val="24"/>
          <w:szCs w:val="24"/>
        </w:rPr>
        <w:t xml:space="preserve">Comisia </w:t>
      </w:r>
      <w:r w:rsidR="0091099F" w:rsidRPr="001C303A">
        <w:rPr>
          <w:rStyle w:val="Bodytext"/>
          <w:sz w:val="24"/>
          <w:szCs w:val="24"/>
        </w:rPr>
        <w:t xml:space="preserve">de organizare a alegerilor </w:t>
      </w:r>
      <w:r w:rsidRPr="001C303A">
        <w:rPr>
          <w:rStyle w:val="Bodytext"/>
          <w:sz w:val="24"/>
          <w:szCs w:val="24"/>
        </w:rPr>
        <w:t xml:space="preserve"> va fi formată din </w:t>
      </w:r>
      <w:r w:rsidR="0091099F" w:rsidRPr="001C303A">
        <w:rPr>
          <w:rStyle w:val="Bodytext"/>
          <w:sz w:val="24"/>
          <w:szCs w:val="24"/>
        </w:rPr>
        <w:t>3 persoane</w:t>
      </w:r>
      <w:r w:rsidR="00AB3002" w:rsidRPr="001C303A">
        <w:rPr>
          <w:rStyle w:val="Bodytext"/>
          <w:sz w:val="24"/>
          <w:szCs w:val="24"/>
        </w:rPr>
        <w:t>, respectiv un preşedinte şi 2 membri</w:t>
      </w:r>
      <w:r w:rsidR="0091099F" w:rsidRPr="001C303A">
        <w:rPr>
          <w:rStyle w:val="Bodytext"/>
          <w:sz w:val="24"/>
          <w:szCs w:val="24"/>
        </w:rPr>
        <w:t>.</w:t>
      </w:r>
    </w:p>
    <w:p w:rsidR="00341914" w:rsidRPr="001C303A" w:rsidRDefault="00341914" w:rsidP="00223439">
      <w:pPr>
        <w:pStyle w:val="Corptext1"/>
        <w:ind w:firstLine="360"/>
        <w:jc w:val="both"/>
        <w:rPr>
          <w:rStyle w:val="Bodytext"/>
          <w:sz w:val="24"/>
          <w:szCs w:val="24"/>
        </w:rPr>
      </w:pPr>
    </w:p>
    <w:p w:rsidR="00DA1824" w:rsidRPr="001C303A" w:rsidRDefault="000B251F" w:rsidP="00223439">
      <w:pPr>
        <w:pStyle w:val="Corptext1"/>
        <w:ind w:firstLine="360"/>
        <w:jc w:val="both"/>
        <w:rPr>
          <w:rStyle w:val="Bodytext"/>
          <w:sz w:val="24"/>
          <w:szCs w:val="24"/>
        </w:rPr>
      </w:pPr>
      <w:r w:rsidRPr="001C303A">
        <w:rPr>
          <w:rStyle w:val="Bodytext"/>
          <w:sz w:val="24"/>
          <w:szCs w:val="24"/>
        </w:rPr>
        <w:t xml:space="preserve">Art. 6 - Comisia </w:t>
      </w:r>
      <w:r w:rsidR="0091099F" w:rsidRPr="001C303A">
        <w:rPr>
          <w:rStyle w:val="Bodytext"/>
          <w:sz w:val="24"/>
          <w:szCs w:val="24"/>
        </w:rPr>
        <w:t>de organizare a alegerilor</w:t>
      </w:r>
      <w:r w:rsidRPr="001C303A">
        <w:rPr>
          <w:rStyle w:val="Bodytext"/>
          <w:sz w:val="24"/>
          <w:szCs w:val="24"/>
        </w:rPr>
        <w:t xml:space="preserve"> are următoarele atribuții:</w:t>
      </w:r>
    </w:p>
    <w:p w:rsidR="000B251F" w:rsidRPr="001C303A" w:rsidRDefault="000B251F" w:rsidP="00AE5DF0">
      <w:pPr>
        <w:pStyle w:val="Corptext1"/>
        <w:numPr>
          <w:ilvl w:val="0"/>
          <w:numId w:val="10"/>
        </w:numPr>
        <w:ind w:left="0" w:firstLine="360"/>
        <w:jc w:val="both"/>
        <w:rPr>
          <w:rStyle w:val="Bodytext"/>
          <w:sz w:val="24"/>
          <w:szCs w:val="24"/>
        </w:rPr>
      </w:pPr>
      <w:r w:rsidRPr="001C303A">
        <w:rPr>
          <w:rStyle w:val="Bodytext"/>
          <w:sz w:val="24"/>
          <w:szCs w:val="24"/>
        </w:rPr>
        <w:t xml:space="preserve">Informează personalul cu privire la procedura de alegere a reprezentanților salariaților prin publicare pe site-ul instituției </w:t>
      </w:r>
      <w:hyperlink r:id="rId6" w:history="1">
        <w:r w:rsidR="001348E4" w:rsidRPr="001C303A">
          <w:rPr>
            <w:rStyle w:val="Hyperlink"/>
            <w:sz w:val="24"/>
            <w:szCs w:val="24"/>
            <w:lang w:val="en-US"/>
          </w:rPr>
          <w:t>www.primariavidele.ro</w:t>
        </w:r>
      </w:hyperlink>
      <w:r w:rsidRPr="001C303A">
        <w:rPr>
          <w:rStyle w:val="Bodytext"/>
          <w:sz w:val="24"/>
          <w:szCs w:val="24"/>
          <w:lang w:val="en-US"/>
        </w:rPr>
        <w:t>;</w:t>
      </w:r>
    </w:p>
    <w:p w:rsidR="000B251F" w:rsidRPr="001C303A" w:rsidRDefault="000B251F" w:rsidP="00223439">
      <w:pPr>
        <w:pStyle w:val="Corptext1"/>
        <w:numPr>
          <w:ilvl w:val="0"/>
          <w:numId w:val="10"/>
        </w:numPr>
        <w:ind w:left="0" w:firstLine="360"/>
        <w:jc w:val="both"/>
        <w:rPr>
          <w:rStyle w:val="Bodytext"/>
          <w:sz w:val="24"/>
          <w:szCs w:val="24"/>
        </w:rPr>
      </w:pPr>
      <w:r w:rsidRPr="001C303A">
        <w:rPr>
          <w:rStyle w:val="Bodytext"/>
          <w:sz w:val="24"/>
          <w:szCs w:val="24"/>
        </w:rPr>
        <w:t>Asigură tipărirea buletinelor de vot;</w:t>
      </w:r>
    </w:p>
    <w:p w:rsidR="000B251F" w:rsidRPr="001C303A" w:rsidRDefault="000B251F" w:rsidP="00223439">
      <w:pPr>
        <w:pStyle w:val="Corptext1"/>
        <w:numPr>
          <w:ilvl w:val="0"/>
          <w:numId w:val="10"/>
        </w:numPr>
        <w:ind w:left="0" w:firstLine="360"/>
        <w:jc w:val="both"/>
        <w:rPr>
          <w:rStyle w:val="Bodytext"/>
          <w:sz w:val="24"/>
          <w:szCs w:val="24"/>
        </w:rPr>
      </w:pPr>
      <w:r w:rsidRPr="001C303A">
        <w:rPr>
          <w:rStyle w:val="Bodytext"/>
          <w:sz w:val="24"/>
          <w:szCs w:val="24"/>
        </w:rPr>
        <w:t>Solicită Serviciului Resurse Umane</w:t>
      </w:r>
      <w:r w:rsidR="005B1375" w:rsidRPr="001C303A">
        <w:rPr>
          <w:rStyle w:val="Bodytext"/>
          <w:sz w:val="24"/>
          <w:szCs w:val="24"/>
        </w:rPr>
        <w:t>, S</w:t>
      </w:r>
      <w:r w:rsidR="001348E4" w:rsidRPr="001C303A">
        <w:rPr>
          <w:rStyle w:val="Bodytext"/>
          <w:sz w:val="24"/>
          <w:szCs w:val="24"/>
        </w:rPr>
        <w:t>alarizare, Informatică, Autorizări Taximetrie şi Comerţ, Problemele Romilor şi Parc Auto</w:t>
      </w:r>
      <w:r w:rsidRPr="001C303A">
        <w:rPr>
          <w:rStyle w:val="Bodytext"/>
          <w:sz w:val="24"/>
          <w:szCs w:val="24"/>
        </w:rPr>
        <w:t xml:space="preserve"> listele cu salariații care se află în executarea unui </w:t>
      </w:r>
      <w:r w:rsidR="00914D53" w:rsidRPr="001C303A">
        <w:rPr>
          <w:rStyle w:val="Bodytext"/>
          <w:sz w:val="24"/>
          <w:szCs w:val="24"/>
        </w:rPr>
        <w:t>raport de serviciu/</w:t>
      </w:r>
      <w:r w:rsidRPr="001C303A">
        <w:rPr>
          <w:rStyle w:val="Bodytext"/>
          <w:sz w:val="24"/>
          <w:szCs w:val="24"/>
        </w:rPr>
        <w:t>contract individual de muncă precum și situația salariaților cărora li s-a aplicat o sancțiune disciplinară neradiată.</w:t>
      </w:r>
    </w:p>
    <w:p w:rsidR="000B251F" w:rsidRPr="001C303A" w:rsidRDefault="000B251F" w:rsidP="00223439">
      <w:pPr>
        <w:pStyle w:val="Corptext1"/>
        <w:numPr>
          <w:ilvl w:val="0"/>
          <w:numId w:val="10"/>
        </w:numPr>
        <w:tabs>
          <w:tab w:val="left" w:pos="397"/>
        </w:tabs>
        <w:ind w:left="0" w:firstLine="360"/>
        <w:jc w:val="both"/>
        <w:rPr>
          <w:sz w:val="24"/>
          <w:szCs w:val="24"/>
        </w:rPr>
      </w:pPr>
      <w:r w:rsidRPr="001C303A">
        <w:rPr>
          <w:rStyle w:val="Bodytext"/>
          <w:sz w:val="24"/>
          <w:szCs w:val="24"/>
        </w:rPr>
        <w:t>Elaborează listele electorale - (anexa 1.5);</w:t>
      </w:r>
    </w:p>
    <w:p w:rsidR="000B251F" w:rsidRPr="001C303A" w:rsidRDefault="00441E3F" w:rsidP="00223439">
      <w:pPr>
        <w:pStyle w:val="Corptext1"/>
        <w:numPr>
          <w:ilvl w:val="0"/>
          <w:numId w:val="10"/>
        </w:numPr>
        <w:ind w:left="0" w:firstLine="360"/>
        <w:jc w:val="both"/>
        <w:rPr>
          <w:rStyle w:val="Bodytext"/>
          <w:sz w:val="24"/>
          <w:szCs w:val="24"/>
        </w:rPr>
      </w:pPr>
      <w:r w:rsidRPr="001C303A">
        <w:rPr>
          <w:rStyle w:val="Bodytext"/>
          <w:sz w:val="24"/>
          <w:szCs w:val="24"/>
        </w:rPr>
        <w:t xml:space="preserve">Consemnează în listele electorale participarea la alegeri </w:t>
      </w:r>
      <w:r w:rsidR="00B95687" w:rsidRPr="001C303A">
        <w:rPr>
          <w:rStyle w:val="Bodytext"/>
          <w:sz w:val="24"/>
          <w:szCs w:val="24"/>
        </w:rPr>
        <w:t>a salariaților cu drept de vot</w:t>
      </w:r>
      <w:r w:rsidRPr="001C303A">
        <w:rPr>
          <w:rStyle w:val="Bodytext"/>
          <w:sz w:val="24"/>
          <w:szCs w:val="24"/>
        </w:rPr>
        <w:t>;</w:t>
      </w:r>
    </w:p>
    <w:p w:rsidR="00441E3F" w:rsidRPr="001C303A" w:rsidRDefault="00441E3F" w:rsidP="00223439">
      <w:pPr>
        <w:pStyle w:val="Corptext1"/>
        <w:numPr>
          <w:ilvl w:val="0"/>
          <w:numId w:val="10"/>
        </w:numPr>
        <w:tabs>
          <w:tab w:val="left" w:pos="399"/>
        </w:tabs>
        <w:ind w:left="0" w:firstLine="360"/>
        <w:jc w:val="both"/>
        <w:rPr>
          <w:sz w:val="24"/>
          <w:szCs w:val="24"/>
        </w:rPr>
      </w:pPr>
      <w:r w:rsidRPr="001C303A">
        <w:rPr>
          <w:rStyle w:val="Bodytext"/>
          <w:sz w:val="24"/>
          <w:szCs w:val="24"/>
        </w:rPr>
        <w:t>Centralizează voturile;</w:t>
      </w:r>
    </w:p>
    <w:p w:rsidR="00441E3F" w:rsidRPr="001C303A" w:rsidRDefault="00441E3F" w:rsidP="00223439">
      <w:pPr>
        <w:pStyle w:val="Corptext1"/>
        <w:numPr>
          <w:ilvl w:val="0"/>
          <w:numId w:val="10"/>
        </w:numPr>
        <w:ind w:left="0" w:firstLine="360"/>
        <w:jc w:val="both"/>
        <w:rPr>
          <w:rStyle w:val="Bodytext"/>
          <w:sz w:val="24"/>
          <w:szCs w:val="24"/>
        </w:rPr>
      </w:pPr>
      <w:r w:rsidRPr="001C303A">
        <w:rPr>
          <w:rStyle w:val="Bodytext"/>
          <w:sz w:val="24"/>
          <w:szCs w:val="24"/>
        </w:rPr>
        <w:t>Validează rezultatul alegerilor;</w:t>
      </w:r>
    </w:p>
    <w:p w:rsidR="00441E3F" w:rsidRPr="001C303A" w:rsidRDefault="00441E3F" w:rsidP="00223439">
      <w:pPr>
        <w:pStyle w:val="Corptext1"/>
        <w:numPr>
          <w:ilvl w:val="0"/>
          <w:numId w:val="10"/>
        </w:numPr>
        <w:tabs>
          <w:tab w:val="left" w:pos="810"/>
        </w:tabs>
        <w:ind w:left="0" w:firstLine="360"/>
        <w:jc w:val="both"/>
        <w:rPr>
          <w:rStyle w:val="Bodytext"/>
          <w:sz w:val="24"/>
          <w:szCs w:val="24"/>
        </w:rPr>
      </w:pPr>
      <w:r w:rsidRPr="001C303A">
        <w:rPr>
          <w:rStyle w:val="Bodytext"/>
          <w:sz w:val="24"/>
          <w:szCs w:val="24"/>
        </w:rPr>
        <w:t xml:space="preserve">Comunică rezultatul final al alegerilor prin afișare la avizierul instituției precum și publicare pe site-ul instituției www </w:t>
      </w:r>
      <w:r w:rsidR="00904490" w:rsidRPr="001C303A">
        <w:rPr>
          <w:rStyle w:val="Bodytext"/>
          <w:sz w:val="24"/>
          <w:szCs w:val="24"/>
        </w:rPr>
        <w:t>primariavidele</w:t>
      </w:r>
      <w:r w:rsidRPr="001C303A">
        <w:rPr>
          <w:rStyle w:val="Bodytext"/>
          <w:sz w:val="24"/>
          <w:szCs w:val="24"/>
        </w:rPr>
        <w:t>. ro, în termen de o zi lucrătoare de la încheierea procesului de alegere a reprezentanților salariaților;</w:t>
      </w:r>
    </w:p>
    <w:p w:rsidR="00A76F56" w:rsidRPr="001C303A" w:rsidRDefault="00A76F56" w:rsidP="00223439">
      <w:pPr>
        <w:pStyle w:val="Corptext1"/>
        <w:tabs>
          <w:tab w:val="left" w:pos="810"/>
          <w:tab w:val="left" w:pos="990"/>
          <w:tab w:val="left" w:pos="1620"/>
        </w:tabs>
        <w:ind w:firstLine="360"/>
        <w:jc w:val="both"/>
        <w:rPr>
          <w:rStyle w:val="Bodytext"/>
          <w:sz w:val="24"/>
          <w:szCs w:val="24"/>
        </w:rPr>
      </w:pPr>
    </w:p>
    <w:p w:rsidR="00A76F56" w:rsidRPr="001C303A" w:rsidRDefault="00A76F56" w:rsidP="00223439">
      <w:pPr>
        <w:pStyle w:val="Heading30"/>
        <w:spacing w:after="0" w:line="302" w:lineRule="auto"/>
        <w:ind w:firstLine="360"/>
        <w:jc w:val="both"/>
        <w:rPr>
          <w:sz w:val="24"/>
          <w:szCs w:val="24"/>
        </w:rPr>
      </w:pPr>
      <w:bookmarkStart w:id="4" w:name="bookmark24"/>
      <w:r w:rsidRPr="001C303A">
        <w:rPr>
          <w:rStyle w:val="Heading3"/>
          <w:sz w:val="24"/>
          <w:szCs w:val="24"/>
        </w:rPr>
        <w:t>CAPITOLUL IV</w:t>
      </w:r>
      <w:bookmarkEnd w:id="4"/>
    </w:p>
    <w:p w:rsidR="00A76F56" w:rsidRPr="001C303A" w:rsidRDefault="00A76F56" w:rsidP="00223439">
      <w:pPr>
        <w:pStyle w:val="Heading30"/>
        <w:spacing w:after="300" w:line="302" w:lineRule="auto"/>
        <w:ind w:firstLine="360"/>
        <w:jc w:val="both"/>
        <w:rPr>
          <w:sz w:val="24"/>
          <w:szCs w:val="24"/>
        </w:rPr>
      </w:pPr>
      <w:r w:rsidRPr="001C303A">
        <w:rPr>
          <w:rStyle w:val="Heading3"/>
          <w:sz w:val="24"/>
          <w:szCs w:val="24"/>
        </w:rPr>
        <w:t xml:space="preserve">ALEGEREA REPREZENTANȚILOR SALARIAȚILOR </w:t>
      </w:r>
    </w:p>
    <w:p w:rsidR="00A76F56" w:rsidRPr="001C303A" w:rsidRDefault="00C76E26" w:rsidP="00223439">
      <w:pPr>
        <w:pStyle w:val="Corptext1"/>
        <w:tabs>
          <w:tab w:val="left" w:pos="810"/>
          <w:tab w:val="left" w:pos="990"/>
          <w:tab w:val="left" w:pos="1620"/>
        </w:tabs>
        <w:ind w:firstLine="360"/>
        <w:jc w:val="both"/>
        <w:rPr>
          <w:rStyle w:val="Bodytext"/>
          <w:sz w:val="24"/>
          <w:szCs w:val="24"/>
        </w:rPr>
      </w:pPr>
      <w:r w:rsidRPr="001C303A">
        <w:rPr>
          <w:sz w:val="24"/>
          <w:szCs w:val="24"/>
        </w:rPr>
        <w:t xml:space="preserve">Art. 7 - </w:t>
      </w:r>
      <w:r w:rsidRPr="001C303A">
        <w:rPr>
          <w:rStyle w:val="Bodytext"/>
          <w:sz w:val="24"/>
          <w:szCs w:val="24"/>
        </w:rPr>
        <w:t>Desfășurarea alegerilo</w:t>
      </w:r>
      <w:r w:rsidR="00B46B11" w:rsidRPr="001C303A">
        <w:rPr>
          <w:rStyle w:val="Bodytext"/>
          <w:sz w:val="24"/>
          <w:szCs w:val="24"/>
        </w:rPr>
        <w:t>r reprezentanților salariaților.</w:t>
      </w:r>
    </w:p>
    <w:p w:rsidR="00C76E26" w:rsidRPr="001C303A" w:rsidRDefault="00441F9D" w:rsidP="00223439">
      <w:pPr>
        <w:pStyle w:val="Corptext1"/>
        <w:numPr>
          <w:ilvl w:val="0"/>
          <w:numId w:val="12"/>
        </w:numPr>
        <w:tabs>
          <w:tab w:val="left" w:pos="0"/>
          <w:tab w:val="left" w:pos="810"/>
          <w:tab w:val="left" w:pos="990"/>
          <w:tab w:val="left" w:pos="1620"/>
        </w:tabs>
        <w:ind w:left="0" w:firstLine="360"/>
        <w:jc w:val="both"/>
        <w:rPr>
          <w:rStyle w:val="Bodytext"/>
          <w:sz w:val="24"/>
          <w:szCs w:val="24"/>
        </w:rPr>
      </w:pPr>
      <w:r w:rsidRPr="001C303A">
        <w:rPr>
          <w:rStyle w:val="Bodytext"/>
          <w:sz w:val="24"/>
          <w:szCs w:val="24"/>
        </w:rPr>
        <w:t xml:space="preserve">Alegerile reprezentanților salariaților se desfășoară la sediul </w:t>
      </w:r>
      <w:r w:rsidR="000D3471" w:rsidRPr="001C303A">
        <w:rPr>
          <w:rStyle w:val="Bodytext"/>
          <w:sz w:val="24"/>
          <w:szCs w:val="24"/>
        </w:rPr>
        <w:t>Primăriei Oraşului Videle, oraşul Videle, str. Republicii, nr. 2, judeţul Teleorman.</w:t>
      </w:r>
    </w:p>
    <w:p w:rsidR="00794BF5" w:rsidRPr="001C303A" w:rsidRDefault="00794BF5" w:rsidP="00223439">
      <w:pPr>
        <w:pStyle w:val="Corptext1"/>
        <w:numPr>
          <w:ilvl w:val="0"/>
          <w:numId w:val="12"/>
        </w:numPr>
        <w:tabs>
          <w:tab w:val="left" w:pos="0"/>
          <w:tab w:val="left" w:pos="810"/>
          <w:tab w:val="left" w:pos="990"/>
          <w:tab w:val="left" w:pos="1620"/>
        </w:tabs>
        <w:ind w:left="0" w:firstLine="360"/>
        <w:jc w:val="both"/>
        <w:rPr>
          <w:rStyle w:val="Bodytext"/>
          <w:sz w:val="24"/>
          <w:szCs w:val="24"/>
        </w:rPr>
      </w:pPr>
      <w:r w:rsidRPr="001C303A">
        <w:rPr>
          <w:rStyle w:val="Bodytext"/>
          <w:sz w:val="24"/>
          <w:szCs w:val="24"/>
        </w:rPr>
        <w:t xml:space="preserve">Comisia </w:t>
      </w:r>
      <w:r w:rsidR="00202307" w:rsidRPr="001C303A">
        <w:rPr>
          <w:rStyle w:val="Bodytext"/>
          <w:sz w:val="24"/>
          <w:szCs w:val="24"/>
        </w:rPr>
        <w:t>de organizare a alegerilor</w:t>
      </w:r>
      <w:r w:rsidRPr="001C303A">
        <w:rPr>
          <w:rStyle w:val="Bodytext"/>
          <w:sz w:val="24"/>
          <w:szCs w:val="24"/>
        </w:rPr>
        <w:t xml:space="preserve"> va decide asupra aspectelor legate de organizarea și buna desfășurare a procesului efectiv de votare (sigilare</w:t>
      </w:r>
      <w:r w:rsidR="00F1063D" w:rsidRPr="001C303A">
        <w:rPr>
          <w:rStyle w:val="Bodytext"/>
          <w:sz w:val="24"/>
          <w:szCs w:val="24"/>
        </w:rPr>
        <w:t>a urnei, desigilarea urnei</w:t>
      </w:r>
      <w:r w:rsidR="00F10898" w:rsidRPr="001C303A">
        <w:rPr>
          <w:rStyle w:val="Bodytext"/>
          <w:sz w:val="24"/>
          <w:szCs w:val="24"/>
        </w:rPr>
        <w:t>, numărarea voturilor</w:t>
      </w:r>
      <w:r w:rsidR="00D17DD2" w:rsidRPr="001C303A">
        <w:rPr>
          <w:rStyle w:val="Bodytext"/>
          <w:sz w:val="24"/>
          <w:szCs w:val="24"/>
        </w:rPr>
        <w:t>)</w:t>
      </w:r>
      <w:r w:rsidR="00F10898" w:rsidRPr="001C303A">
        <w:rPr>
          <w:rStyle w:val="Bodytext"/>
          <w:sz w:val="24"/>
          <w:szCs w:val="24"/>
        </w:rPr>
        <w:t>.</w:t>
      </w:r>
    </w:p>
    <w:p w:rsidR="00776F09" w:rsidRPr="001C303A" w:rsidRDefault="00776F09" w:rsidP="00223439">
      <w:pPr>
        <w:pStyle w:val="Corptext1"/>
        <w:spacing w:after="160" w:line="302" w:lineRule="auto"/>
        <w:ind w:firstLine="360"/>
        <w:jc w:val="both"/>
        <w:rPr>
          <w:rStyle w:val="Bodytext"/>
          <w:sz w:val="24"/>
          <w:szCs w:val="24"/>
        </w:rPr>
      </w:pPr>
    </w:p>
    <w:p w:rsidR="00776F09" w:rsidRPr="001C303A" w:rsidRDefault="00776F09" w:rsidP="00223439">
      <w:pPr>
        <w:pStyle w:val="Corptext1"/>
        <w:spacing w:after="160" w:line="302" w:lineRule="auto"/>
        <w:ind w:firstLine="360"/>
        <w:jc w:val="both"/>
        <w:rPr>
          <w:sz w:val="24"/>
          <w:szCs w:val="24"/>
        </w:rPr>
      </w:pPr>
      <w:r w:rsidRPr="001C303A">
        <w:rPr>
          <w:rStyle w:val="Bodytext"/>
          <w:sz w:val="24"/>
          <w:szCs w:val="24"/>
        </w:rPr>
        <w:t>Art. 8 - Listele electorale</w:t>
      </w:r>
    </w:p>
    <w:p w:rsidR="00907D20" w:rsidRPr="001C303A" w:rsidRDefault="00776F09" w:rsidP="00223439">
      <w:pPr>
        <w:pStyle w:val="Corptext1"/>
        <w:numPr>
          <w:ilvl w:val="0"/>
          <w:numId w:val="13"/>
        </w:numPr>
        <w:tabs>
          <w:tab w:val="left" w:pos="0"/>
          <w:tab w:val="left" w:pos="810"/>
          <w:tab w:val="left" w:pos="990"/>
          <w:tab w:val="left" w:pos="1620"/>
        </w:tabs>
        <w:ind w:left="0" w:firstLine="360"/>
        <w:jc w:val="both"/>
        <w:rPr>
          <w:rStyle w:val="Bodytext"/>
          <w:sz w:val="24"/>
          <w:szCs w:val="24"/>
        </w:rPr>
      </w:pPr>
      <w:r w:rsidRPr="001C303A">
        <w:rPr>
          <w:rStyle w:val="Bodytext"/>
          <w:sz w:val="24"/>
          <w:szCs w:val="24"/>
        </w:rPr>
        <w:t xml:space="preserve">Elaborarea listelor electorale (fără codul numeric personal) și aducerea la cunoștința salariaților a locului unde se desfășoară alegerea reprezentanților salariaților se fac cu cel puțin </w:t>
      </w:r>
      <w:r w:rsidR="00C83657">
        <w:rPr>
          <w:rStyle w:val="Bodytext"/>
          <w:sz w:val="24"/>
          <w:szCs w:val="24"/>
        </w:rPr>
        <w:t>1 zi calendaristică</w:t>
      </w:r>
      <w:r w:rsidRPr="001C303A">
        <w:rPr>
          <w:rStyle w:val="Bodytext"/>
          <w:sz w:val="24"/>
          <w:szCs w:val="24"/>
        </w:rPr>
        <w:t xml:space="preserve"> înainte de începerea perioadei pentru alegerea</w:t>
      </w:r>
      <w:r w:rsidR="00C83657">
        <w:rPr>
          <w:rStyle w:val="Bodytext"/>
          <w:sz w:val="24"/>
          <w:szCs w:val="24"/>
        </w:rPr>
        <w:t xml:space="preserve"> reprezentanților salariaților</w:t>
      </w:r>
      <w:r w:rsidR="00907D20" w:rsidRPr="001C303A">
        <w:rPr>
          <w:rStyle w:val="Bodytext"/>
          <w:sz w:val="24"/>
          <w:szCs w:val="24"/>
        </w:rPr>
        <w:t>.</w:t>
      </w:r>
    </w:p>
    <w:p w:rsidR="00776F09" w:rsidRPr="001C303A" w:rsidRDefault="00776F09" w:rsidP="00223439">
      <w:pPr>
        <w:pStyle w:val="Corptext1"/>
        <w:numPr>
          <w:ilvl w:val="0"/>
          <w:numId w:val="13"/>
        </w:numPr>
        <w:tabs>
          <w:tab w:val="left" w:pos="0"/>
          <w:tab w:val="left" w:pos="810"/>
          <w:tab w:val="left" w:pos="990"/>
          <w:tab w:val="left" w:pos="1620"/>
        </w:tabs>
        <w:ind w:left="0" w:firstLine="360"/>
        <w:jc w:val="both"/>
        <w:rPr>
          <w:rStyle w:val="Bodytext"/>
          <w:sz w:val="24"/>
          <w:szCs w:val="24"/>
        </w:rPr>
      </w:pPr>
      <w:r w:rsidRPr="001C303A">
        <w:rPr>
          <w:rStyle w:val="Bodytext"/>
          <w:sz w:val="24"/>
          <w:szCs w:val="24"/>
        </w:rPr>
        <w:t xml:space="preserve">Alegătorii au dreptul să verifice înscrierea în listele electorale. Sesizările împotriva omisiunilor, a înscrierilor greșite și a oricăror erori în listele electorale se pot face oricând, până la încheierea procesului de alegeri, la Comisia </w:t>
      </w:r>
      <w:r w:rsidR="00886965" w:rsidRPr="001C303A">
        <w:rPr>
          <w:rStyle w:val="Bodytext"/>
          <w:sz w:val="24"/>
          <w:szCs w:val="24"/>
        </w:rPr>
        <w:t>de organizare a alegerilor</w:t>
      </w:r>
      <w:r w:rsidRPr="001C303A">
        <w:rPr>
          <w:rStyle w:val="Bodytext"/>
          <w:sz w:val="24"/>
          <w:szCs w:val="24"/>
        </w:rPr>
        <w:t>, acesta având obligația să se pronunțe pe loc sau în cel mult 4 de ore de la înregistrare.</w:t>
      </w:r>
    </w:p>
    <w:p w:rsidR="00676564" w:rsidRPr="001C303A" w:rsidRDefault="00676564" w:rsidP="00223439">
      <w:pPr>
        <w:pStyle w:val="Corptext1"/>
        <w:tabs>
          <w:tab w:val="left" w:pos="0"/>
          <w:tab w:val="left" w:pos="810"/>
          <w:tab w:val="left" w:pos="990"/>
          <w:tab w:val="left" w:pos="1620"/>
        </w:tabs>
        <w:ind w:firstLine="360"/>
        <w:jc w:val="both"/>
        <w:rPr>
          <w:rStyle w:val="Bodytext"/>
          <w:sz w:val="24"/>
          <w:szCs w:val="24"/>
        </w:rPr>
      </w:pPr>
    </w:p>
    <w:p w:rsidR="00776F09" w:rsidRPr="001C303A" w:rsidRDefault="00522AB5" w:rsidP="00223439">
      <w:pPr>
        <w:pStyle w:val="Corptext1"/>
        <w:tabs>
          <w:tab w:val="left" w:pos="0"/>
          <w:tab w:val="left" w:pos="810"/>
          <w:tab w:val="left" w:pos="990"/>
          <w:tab w:val="left" w:pos="1620"/>
        </w:tabs>
        <w:ind w:firstLine="360"/>
        <w:jc w:val="both"/>
        <w:rPr>
          <w:sz w:val="24"/>
          <w:szCs w:val="24"/>
        </w:rPr>
      </w:pPr>
      <w:r w:rsidRPr="001C303A">
        <w:rPr>
          <w:sz w:val="24"/>
          <w:szCs w:val="24"/>
        </w:rPr>
        <w:t>Art. 9  - Buletinele d</w:t>
      </w:r>
      <w:r w:rsidR="00676564" w:rsidRPr="001C303A">
        <w:rPr>
          <w:sz w:val="24"/>
          <w:szCs w:val="24"/>
        </w:rPr>
        <w:t>e vot</w:t>
      </w:r>
    </w:p>
    <w:p w:rsidR="00147F78" w:rsidRPr="001C303A" w:rsidRDefault="00147F78" w:rsidP="00223439">
      <w:pPr>
        <w:pStyle w:val="Corptext1"/>
        <w:tabs>
          <w:tab w:val="left" w:pos="0"/>
          <w:tab w:val="left" w:pos="810"/>
          <w:tab w:val="left" w:pos="990"/>
          <w:tab w:val="left" w:pos="1620"/>
        </w:tabs>
        <w:ind w:firstLine="360"/>
        <w:jc w:val="both"/>
        <w:rPr>
          <w:sz w:val="24"/>
          <w:szCs w:val="24"/>
        </w:rPr>
      </w:pPr>
    </w:p>
    <w:p w:rsidR="00BD1D0E" w:rsidRPr="001C303A" w:rsidRDefault="00676564" w:rsidP="00223439">
      <w:pPr>
        <w:pStyle w:val="Corptext1"/>
        <w:numPr>
          <w:ilvl w:val="0"/>
          <w:numId w:val="14"/>
        </w:numPr>
        <w:tabs>
          <w:tab w:val="left" w:pos="0"/>
          <w:tab w:val="left" w:pos="810"/>
          <w:tab w:val="left" w:pos="990"/>
          <w:tab w:val="left" w:pos="1620"/>
        </w:tabs>
        <w:ind w:left="0" w:firstLine="360"/>
        <w:jc w:val="both"/>
        <w:rPr>
          <w:rStyle w:val="Bodytext"/>
          <w:sz w:val="24"/>
          <w:szCs w:val="24"/>
        </w:rPr>
      </w:pPr>
      <w:r w:rsidRPr="001C303A">
        <w:rPr>
          <w:rStyle w:val="Bodytext"/>
          <w:sz w:val="24"/>
          <w:szCs w:val="24"/>
        </w:rPr>
        <w:t xml:space="preserve">Buletinele de vot vor fi tipărite de către Comisia </w:t>
      </w:r>
      <w:r w:rsidR="00147F78" w:rsidRPr="001C303A">
        <w:rPr>
          <w:rStyle w:val="Bodytext"/>
          <w:sz w:val="24"/>
          <w:szCs w:val="24"/>
        </w:rPr>
        <w:t>de organizare a alegerilor</w:t>
      </w:r>
      <w:r w:rsidRPr="001C303A">
        <w:rPr>
          <w:rStyle w:val="Bodytext"/>
          <w:sz w:val="24"/>
          <w:szCs w:val="24"/>
        </w:rPr>
        <w:t>.</w:t>
      </w:r>
    </w:p>
    <w:p w:rsidR="00BD1D0E" w:rsidRPr="001C303A" w:rsidRDefault="00BD1D0E" w:rsidP="00223439">
      <w:pPr>
        <w:pStyle w:val="Corptext1"/>
        <w:numPr>
          <w:ilvl w:val="0"/>
          <w:numId w:val="14"/>
        </w:numPr>
        <w:tabs>
          <w:tab w:val="left" w:pos="0"/>
          <w:tab w:val="left" w:pos="810"/>
          <w:tab w:val="left" w:pos="990"/>
          <w:tab w:val="left" w:pos="1620"/>
        </w:tabs>
        <w:ind w:left="0" w:firstLine="360"/>
        <w:jc w:val="both"/>
        <w:rPr>
          <w:rStyle w:val="Bodytext"/>
          <w:sz w:val="24"/>
          <w:szCs w:val="24"/>
        </w:rPr>
      </w:pPr>
      <w:r w:rsidRPr="001C303A">
        <w:rPr>
          <w:rStyle w:val="Bodytext"/>
          <w:sz w:val="24"/>
          <w:szCs w:val="24"/>
        </w:rPr>
        <w:t>Vor fi declarate nule voturile care nu exprimă nici o opțiune, voturile care exprimă mai multe opțiuni.</w:t>
      </w:r>
    </w:p>
    <w:p w:rsidR="00BD1D0E" w:rsidRPr="001C303A" w:rsidRDefault="00BD1D0E" w:rsidP="00223439">
      <w:pPr>
        <w:pStyle w:val="Corptext1"/>
        <w:numPr>
          <w:ilvl w:val="0"/>
          <w:numId w:val="14"/>
        </w:numPr>
        <w:tabs>
          <w:tab w:val="left" w:pos="0"/>
          <w:tab w:val="left" w:pos="810"/>
          <w:tab w:val="left" w:pos="990"/>
          <w:tab w:val="left" w:pos="1620"/>
        </w:tabs>
        <w:ind w:left="0" w:firstLine="360"/>
        <w:jc w:val="both"/>
        <w:rPr>
          <w:rStyle w:val="Bodytext"/>
          <w:sz w:val="24"/>
          <w:szCs w:val="24"/>
        </w:rPr>
      </w:pPr>
      <w:r w:rsidRPr="001C303A">
        <w:rPr>
          <w:rStyle w:val="Bodytext"/>
          <w:sz w:val="24"/>
          <w:szCs w:val="24"/>
        </w:rPr>
        <w:t>Fiecare alegător va confirma primirea buletinului de vot prin semnătură pe listele electorale, nefiind permisă delegarea dreptului de vot.</w:t>
      </w:r>
    </w:p>
    <w:p w:rsidR="00BD1D0E" w:rsidRPr="001C303A" w:rsidRDefault="00BD1D0E" w:rsidP="00223439">
      <w:pPr>
        <w:pStyle w:val="Corptext1"/>
        <w:tabs>
          <w:tab w:val="left" w:pos="0"/>
          <w:tab w:val="left" w:pos="810"/>
          <w:tab w:val="left" w:pos="990"/>
          <w:tab w:val="left" w:pos="1620"/>
        </w:tabs>
        <w:ind w:firstLine="360"/>
        <w:jc w:val="both"/>
        <w:rPr>
          <w:sz w:val="24"/>
          <w:szCs w:val="24"/>
        </w:rPr>
      </w:pPr>
    </w:p>
    <w:p w:rsidR="00BD1D0E" w:rsidRPr="001C303A" w:rsidRDefault="00BD1D0E" w:rsidP="00223439">
      <w:pPr>
        <w:pStyle w:val="Corptext1"/>
        <w:tabs>
          <w:tab w:val="left" w:pos="0"/>
          <w:tab w:val="left" w:pos="810"/>
          <w:tab w:val="left" w:pos="990"/>
          <w:tab w:val="left" w:pos="1620"/>
        </w:tabs>
        <w:ind w:firstLine="360"/>
        <w:jc w:val="both"/>
        <w:rPr>
          <w:rStyle w:val="Bodytext"/>
          <w:sz w:val="24"/>
          <w:szCs w:val="24"/>
        </w:rPr>
      </w:pPr>
      <w:r w:rsidRPr="001C303A">
        <w:rPr>
          <w:rStyle w:val="Bodytext"/>
          <w:sz w:val="24"/>
          <w:szCs w:val="24"/>
        </w:rPr>
        <w:t>Art. 10 - Numărătoarea voturilor</w:t>
      </w:r>
    </w:p>
    <w:p w:rsidR="005D79DC" w:rsidRPr="001C303A" w:rsidRDefault="005D79DC" w:rsidP="00223439">
      <w:pPr>
        <w:pStyle w:val="Corptext1"/>
        <w:tabs>
          <w:tab w:val="left" w:pos="0"/>
          <w:tab w:val="left" w:pos="810"/>
          <w:tab w:val="left" w:pos="990"/>
          <w:tab w:val="left" w:pos="1620"/>
        </w:tabs>
        <w:ind w:firstLine="360"/>
        <w:jc w:val="both"/>
        <w:rPr>
          <w:rStyle w:val="Bodytext"/>
          <w:sz w:val="24"/>
          <w:szCs w:val="24"/>
        </w:rPr>
      </w:pPr>
    </w:p>
    <w:p w:rsidR="00542D26" w:rsidRPr="001C303A" w:rsidRDefault="00542D26" w:rsidP="00223439">
      <w:pPr>
        <w:pStyle w:val="Corptext1"/>
        <w:numPr>
          <w:ilvl w:val="0"/>
          <w:numId w:val="15"/>
        </w:numPr>
        <w:tabs>
          <w:tab w:val="left" w:pos="0"/>
          <w:tab w:val="left" w:pos="810"/>
          <w:tab w:val="left" w:pos="990"/>
          <w:tab w:val="left" w:pos="1620"/>
        </w:tabs>
        <w:ind w:left="0" w:firstLine="360"/>
        <w:jc w:val="both"/>
        <w:rPr>
          <w:rStyle w:val="Bodytext"/>
          <w:sz w:val="24"/>
          <w:szCs w:val="24"/>
        </w:rPr>
      </w:pPr>
      <w:r w:rsidRPr="001C303A">
        <w:rPr>
          <w:rStyle w:val="Bodytext"/>
          <w:sz w:val="24"/>
          <w:szCs w:val="24"/>
        </w:rPr>
        <w:t xml:space="preserve"> Numărătoarea voturilor se va face în prezența tuturor membrilor comisiei </w:t>
      </w:r>
      <w:r w:rsidR="00753A50" w:rsidRPr="001C303A">
        <w:rPr>
          <w:rStyle w:val="Bodytext"/>
          <w:sz w:val="24"/>
          <w:szCs w:val="24"/>
        </w:rPr>
        <w:t>de organizare a alegerilor</w:t>
      </w:r>
      <w:r w:rsidRPr="001C303A">
        <w:rPr>
          <w:rStyle w:val="Bodytext"/>
          <w:sz w:val="24"/>
          <w:szCs w:val="24"/>
        </w:rPr>
        <w:t>.</w:t>
      </w:r>
    </w:p>
    <w:p w:rsidR="00DD37B4" w:rsidRPr="001C303A" w:rsidRDefault="00DD37B4" w:rsidP="00223439">
      <w:pPr>
        <w:pStyle w:val="Corptext1"/>
        <w:numPr>
          <w:ilvl w:val="0"/>
          <w:numId w:val="15"/>
        </w:numPr>
        <w:tabs>
          <w:tab w:val="left" w:pos="0"/>
          <w:tab w:val="left" w:pos="810"/>
          <w:tab w:val="left" w:pos="990"/>
          <w:tab w:val="left" w:pos="1620"/>
        </w:tabs>
        <w:ind w:left="0" w:firstLine="360"/>
        <w:jc w:val="both"/>
        <w:rPr>
          <w:rStyle w:val="Bodytext"/>
          <w:sz w:val="24"/>
          <w:szCs w:val="24"/>
        </w:rPr>
      </w:pPr>
      <w:r w:rsidRPr="001C303A">
        <w:rPr>
          <w:rStyle w:val="Bodytext"/>
          <w:sz w:val="24"/>
          <w:szCs w:val="24"/>
        </w:rPr>
        <w:t xml:space="preserve">Se numără toți alegătorii din listele electorale care au participat la vot și se consemnează numărul lor în rubricile corespunzătoare din procesul-verbal </w:t>
      </w:r>
      <w:r w:rsidRPr="007F3243">
        <w:rPr>
          <w:rStyle w:val="Bodytext"/>
          <w:sz w:val="24"/>
          <w:szCs w:val="24"/>
        </w:rPr>
        <w:t>(model - anexa 1.3)</w:t>
      </w:r>
      <w:r w:rsidRPr="001C303A">
        <w:rPr>
          <w:rStyle w:val="Bodytext"/>
          <w:sz w:val="24"/>
          <w:szCs w:val="24"/>
        </w:rPr>
        <w:t>.</w:t>
      </w:r>
    </w:p>
    <w:p w:rsidR="00DD37B4" w:rsidRPr="001C303A" w:rsidRDefault="00675AAF" w:rsidP="00223439">
      <w:pPr>
        <w:pStyle w:val="Corptext1"/>
        <w:numPr>
          <w:ilvl w:val="0"/>
          <w:numId w:val="15"/>
        </w:numPr>
        <w:tabs>
          <w:tab w:val="left" w:pos="0"/>
          <w:tab w:val="left" w:pos="810"/>
          <w:tab w:val="left" w:pos="990"/>
          <w:tab w:val="left" w:pos="1620"/>
        </w:tabs>
        <w:ind w:left="0" w:firstLine="360"/>
        <w:jc w:val="both"/>
        <w:rPr>
          <w:rStyle w:val="Bodytext"/>
          <w:sz w:val="24"/>
          <w:szCs w:val="24"/>
        </w:rPr>
      </w:pPr>
      <w:r>
        <w:rPr>
          <w:rStyle w:val="Bodytext"/>
          <w:sz w:val="24"/>
          <w:szCs w:val="24"/>
        </w:rPr>
        <w:t>Comisia</w:t>
      </w:r>
      <w:r w:rsidR="006A62D8" w:rsidRPr="001C303A">
        <w:rPr>
          <w:rStyle w:val="Bodytext"/>
          <w:sz w:val="24"/>
          <w:szCs w:val="24"/>
        </w:rPr>
        <w:t xml:space="preserve"> de organizare a alegerilor</w:t>
      </w:r>
      <w:r w:rsidR="00DD37B4" w:rsidRPr="001C303A">
        <w:rPr>
          <w:rStyle w:val="Bodytext"/>
          <w:sz w:val="24"/>
          <w:szCs w:val="24"/>
        </w:rPr>
        <w:t xml:space="preserve"> procedează la deschiderea urnelor. După deschiderea urnelor </w:t>
      </w:r>
      <w:r w:rsidR="006A62D8" w:rsidRPr="001C303A">
        <w:rPr>
          <w:rStyle w:val="Bodytext"/>
          <w:sz w:val="24"/>
          <w:szCs w:val="24"/>
        </w:rPr>
        <w:t xml:space="preserve">se </w:t>
      </w:r>
      <w:r w:rsidR="00DD37B4" w:rsidRPr="001C303A">
        <w:rPr>
          <w:rStyle w:val="Bodytext"/>
          <w:sz w:val="24"/>
          <w:szCs w:val="24"/>
        </w:rPr>
        <w:t>numără buletinele de vot valabil exprimat</w:t>
      </w:r>
      <w:r w:rsidR="006A62D8" w:rsidRPr="001C303A">
        <w:rPr>
          <w:rStyle w:val="Bodytext"/>
          <w:sz w:val="24"/>
          <w:szCs w:val="24"/>
        </w:rPr>
        <w:t>e</w:t>
      </w:r>
      <w:r w:rsidR="00DD37B4" w:rsidRPr="001C303A">
        <w:rPr>
          <w:rStyle w:val="Bodytext"/>
          <w:sz w:val="24"/>
          <w:szCs w:val="24"/>
        </w:rPr>
        <w:t xml:space="preserve"> și buletinele de vot nule (voturile care nu exprimă nici o opțiune, voturile care exprimă mai multe opțiuni).</w:t>
      </w:r>
    </w:p>
    <w:p w:rsidR="00DD37B4" w:rsidRPr="001C303A" w:rsidRDefault="00274223" w:rsidP="00223439">
      <w:pPr>
        <w:pStyle w:val="Corptext1"/>
        <w:numPr>
          <w:ilvl w:val="0"/>
          <w:numId w:val="15"/>
        </w:numPr>
        <w:tabs>
          <w:tab w:val="left" w:pos="0"/>
          <w:tab w:val="left" w:pos="810"/>
          <w:tab w:val="left" w:pos="990"/>
          <w:tab w:val="left" w:pos="1620"/>
        </w:tabs>
        <w:ind w:left="0" w:firstLine="360"/>
        <w:jc w:val="both"/>
        <w:rPr>
          <w:rStyle w:val="Bodytext"/>
          <w:sz w:val="24"/>
          <w:szCs w:val="24"/>
        </w:rPr>
      </w:pPr>
      <w:r w:rsidRPr="001C303A">
        <w:rPr>
          <w:rStyle w:val="Bodytext"/>
          <w:sz w:val="24"/>
          <w:szCs w:val="24"/>
        </w:rPr>
        <w:t>Se consemnează distinct, în procesul-verbal, numărul buletinelor de vot nule și numărul buletinelor de vot valabil exprimat.</w:t>
      </w:r>
    </w:p>
    <w:p w:rsidR="007A3E2F" w:rsidRPr="001C303A" w:rsidRDefault="007A3E2F" w:rsidP="00223439">
      <w:pPr>
        <w:pStyle w:val="Corptext1"/>
        <w:numPr>
          <w:ilvl w:val="0"/>
          <w:numId w:val="15"/>
        </w:numPr>
        <w:tabs>
          <w:tab w:val="left" w:pos="0"/>
          <w:tab w:val="left" w:pos="810"/>
          <w:tab w:val="left" w:pos="990"/>
          <w:tab w:val="left" w:pos="1620"/>
        </w:tabs>
        <w:ind w:left="0" w:firstLine="360"/>
        <w:jc w:val="both"/>
        <w:rPr>
          <w:rStyle w:val="Bodytext"/>
          <w:sz w:val="24"/>
          <w:szCs w:val="24"/>
        </w:rPr>
      </w:pPr>
      <w:r w:rsidRPr="00AE7706">
        <w:rPr>
          <w:rStyle w:val="Bodytext"/>
          <w:sz w:val="24"/>
          <w:szCs w:val="24"/>
          <w:shd w:val="clear" w:color="auto" w:fill="FFFFFF" w:themeFill="background1"/>
        </w:rPr>
        <w:t>Președintele citește</w:t>
      </w:r>
      <w:r w:rsidRPr="001C303A">
        <w:rPr>
          <w:rStyle w:val="Bodytext"/>
          <w:sz w:val="24"/>
          <w:szCs w:val="24"/>
        </w:rPr>
        <w:t>, cu voce tare, la deschiderea fiecărui buletin, opțiunea votată și arată buletinul de vot celor prezenți.</w:t>
      </w:r>
    </w:p>
    <w:p w:rsidR="007A3E2F" w:rsidRPr="001C303A" w:rsidRDefault="007A3E2F" w:rsidP="00223439">
      <w:pPr>
        <w:pStyle w:val="Corptext1"/>
        <w:numPr>
          <w:ilvl w:val="0"/>
          <w:numId w:val="15"/>
        </w:numPr>
        <w:tabs>
          <w:tab w:val="left" w:pos="0"/>
          <w:tab w:val="left" w:pos="810"/>
          <w:tab w:val="left" w:pos="990"/>
          <w:tab w:val="left" w:pos="1620"/>
        </w:tabs>
        <w:ind w:left="0" w:firstLine="360"/>
        <w:jc w:val="both"/>
        <w:rPr>
          <w:rStyle w:val="Bodytext"/>
          <w:sz w:val="24"/>
          <w:szCs w:val="24"/>
        </w:rPr>
      </w:pPr>
      <w:r w:rsidRPr="001C303A">
        <w:rPr>
          <w:rStyle w:val="Bodytext"/>
          <w:sz w:val="24"/>
          <w:szCs w:val="24"/>
        </w:rPr>
        <w:t xml:space="preserve">Pe formularul prevăzut în </w:t>
      </w:r>
      <w:r w:rsidRPr="00AE7706">
        <w:rPr>
          <w:rStyle w:val="Bodytext"/>
          <w:sz w:val="24"/>
          <w:szCs w:val="24"/>
          <w:shd w:val="clear" w:color="auto" w:fill="FFFFFF" w:themeFill="background1"/>
        </w:rPr>
        <w:t>anexa 1.4</w:t>
      </w:r>
      <w:r w:rsidRPr="001C303A">
        <w:rPr>
          <w:rStyle w:val="Bodytext"/>
          <w:sz w:val="24"/>
          <w:szCs w:val="24"/>
        </w:rPr>
        <w:t>, președintele comisiei, asistat de cel puțin încă un membru al acesteia, consemnează opțiunea care rezultă prin citirea fiecărui buletin de vot. Fiecare buletin de vot citit și consemnat în formular este așezat de către președinte, ajutat de către ceilalți membri ai comisiei, într-un pachet separat pentru fiecare opțiune supusă votării.</w:t>
      </w:r>
    </w:p>
    <w:p w:rsidR="00BA71F8" w:rsidRPr="008636EF" w:rsidRDefault="00BA71F8" w:rsidP="008636EF">
      <w:pPr>
        <w:pStyle w:val="Corptext1"/>
        <w:numPr>
          <w:ilvl w:val="0"/>
          <w:numId w:val="15"/>
        </w:numPr>
        <w:tabs>
          <w:tab w:val="left" w:pos="0"/>
          <w:tab w:val="left" w:pos="810"/>
          <w:tab w:val="left" w:pos="990"/>
          <w:tab w:val="left" w:pos="1620"/>
        </w:tabs>
        <w:ind w:left="0" w:firstLine="360"/>
        <w:jc w:val="both"/>
        <w:rPr>
          <w:rStyle w:val="Bodytext"/>
          <w:sz w:val="24"/>
          <w:szCs w:val="24"/>
        </w:rPr>
      </w:pPr>
      <w:r w:rsidRPr="001C303A">
        <w:rPr>
          <w:rStyle w:val="Bodytext"/>
          <w:sz w:val="24"/>
          <w:szCs w:val="24"/>
        </w:rPr>
        <w:t>Pentru buletinele de vot neutilizate, buletinele de vot nule și buletinele de vot cu voturi valabil exprimate se fac pachete separate.</w:t>
      </w:r>
    </w:p>
    <w:p w:rsidR="00BA71F8" w:rsidRPr="001C303A" w:rsidRDefault="00BA71F8" w:rsidP="00223439">
      <w:pPr>
        <w:pStyle w:val="Corptext1"/>
        <w:numPr>
          <w:ilvl w:val="0"/>
          <w:numId w:val="15"/>
        </w:numPr>
        <w:tabs>
          <w:tab w:val="left" w:pos="0"/>
          <w:tab w:val="left" w:pos="810"/>
          <w:tab w:val="left" w:pos="990"/>
          <w:tab w:val="left" w:pos="1620"/>
        </w:tabs>
        <w:ind w:left="0" w:firstLine="360"/>
        <w:jc w:val="both"/>
        <w:rPr>
          <w:rStyle w:val="Bodytext"/>
          <w:sz w:val="24"/>
          <w:szCs w:val="24"/>
        </w:rPr>
      </w:pPr>
      <w:r w:rsidRPr="001C303A">
        <w:rPr>
          <w:rStyle w:val="Bodytext"/>
          <w:sz w:val="24"/>
          <w:szCs w:val="24"/>
        </w:rPr>
        <w:t xml:space="preserve">Rezultatele se vor centraliza la finalizarea procesului de alegere a reprezentanților salariaților de Comisia </w:t>
      </w:r>
      <w:r w:rsidR="00362CB4" w:rsidRPr="001C303A">
        <w:rPr>
          <w:rStyle w:val="Bodytext"/>
          <w:sz w:val="24"/>
          <w:szCs w:val="24"/>
        </w:rPr>
        <w:t>de organizare a alegerilor</w:t>
      </w:r>
      <w:r w:rsidRPr="001C303A">
        <w:rPr>
          <w:rStyle w:val="Bodytext"/>
          <w:sz w:val="24"/>
          <w:szCs w:val="24"/>
        </w:rPr>
        <w:t xml:space="preserve"> și vor fi publicate pe site-ul instituției </w:t>
      </w:r>
      <w:hyperlink r:id="rId7" w:history="1">
        <w:r w:rsidR="00490306" w:rsidRPr="001C303A">
          <w:rPr>
            <w:rStyle w:val="Hyperlink"/>
            <w:sz w:val="24"/>
            <w:szCs w:val="24"/>
            <w:lang w:val="en-US"/>
          </w:rPr>
          <w:t>www.primariavidele.ro</w:t>
        </w:r>
      </w:hyperlink>
      <w:r w:rsidRPr="001C303A">
        <w:rPr>
          <w:rStyle w:val="Bodytext"/>
          <w:sz w:val="24"/>
          <w:szCs w:val="24"/>
          <w:lang w:val="en-US"/>
        </w:rPr>
        <w:t xml:space="preserve">, </w:t>
      </w:r>
      <w:r w:rsidRPr="001C303A">
        <w:rPr>
          <w:rStyle w:val="Bodytext"/>
          <w:sz w:val="24"/>
          <w:szCs w:val="24"/>
        </w:rPr>
        <w:t>în termen de o zi lucrătoare de la încheierea procesului de alegere a reprezentanților salariaților.</w:t>
      </w:r>
    </w:p>
    <w:p w:rsidR="00BA71F8" w:rsidRPr="001C303A" w:rsidRDefault="00BA71F8" w:rsidP="00223439">
      <w:pPr>
        <w:pStyle w:val="Corptext1"/>
        <w:numPr>
          <w:ilvl w:val="0"/>
          <w:numId w:val="15"/>
        </w:numPr>
        <w:tabs>
          <w:tab w:val="left" w:pos="0"/>
          <w:tab w:val="left" w:pos="810"/>
          <w:tab w:val="left" w:pos="990"/>
          <w:tab w:val="left" w:pos="1620"/>
        </w:tabs>
        <w:ind w:left="0" w:firstLine="360"/>
        <w:jc w:val="both"/>
        <w:rPr>
          <w:rStyle w:val="Bodytext"/>
          <w:sz w:val="24"/>
          <w:szCs w:val="24"/>
        </w:rPr>
      </w:pPr>
      <w:r w:rsidRPr="001C303A">
        <w:rPr>
          <w:rStyle w:val="Bodytext"/>
          <w:sz w:val="24"/>
          <w:szCs w:val="24"/>
        </w:rPr>
        <w:t xml:space="preserve">După încheierea procesului verbal de consemnare a rezultatelor alegerilor, președintele Comisiei </w:t>
      </w:r>
      <w:r w:rsidR="00142AE7" w:rsidRPr="001C303A">
        <w:rPr>
          <w:rStyle w:val="Bodytext"/>
          <w:sz w:val="24"/>
          <w:szCs w:val="24"/>
        </w:rPr>
        <w:t>de organizare a alegerilor</w:t>
      </w:r>
      <w:r w:rsidRPr="001C303A">
        <w:rPr>
          <w:rStyle w:val="Bodytext"/>
          <w:sz w:val="24"/>
          <w:szCs w:val="24"/>
        </w:rPr>
        <w:t xml:space="preserve"> va preda </w:t>
      </w:r>
      <w:r w:rsidR="008E6A4C" w:rsidRPr="001C303A">
        <w:rPr>
          <w:rStyle w:val="Bodytext"/>
          <w:sz w:val="24"/>
          <w:szCs w:val="24"/>
        </w:rPr>
        <w:t>Serviciului Resurse Umane, Salarizare, Informatică, Autorizări Taximetrie şi Comerţ, Problemele Romilor şi Parc Auto</w:t>
      </w:r>
      <w:r w:rsidRPr="001C303A">
        <w:rPr>
          <w:rStyle w:val="Bodytext"/>
          <w:sz w:val="24"/>
          <w:szCs w:val="24"/>
        </w:rPr>
        <w:t>, pe bază de proces verbal de predare - primire, toate documentele aferente procesului de alegere a reprezentanților salariaților.</w:t>
      </w:r>
    </w:p>
    <w:p w:rsidR="00BA71F8" w:rsidRPr="001C303A" w:rsidRDefault="00BA71F8" w:rsidP="00223439">
      <w:pPr>
        <w:pStyle w:val="Corptext1"/>
        <w:numPr>
          <w:ilvl w:val="0"/>
          <w:numId w:val="15"/>
        </w:numPr>
        <w:tabs>
          <w:tab w:val="left" w:pos="0"/>
          <w:tab w:val="left" w:pos="810"/>
          <w:tab w:val="left" w:pos="990"/>
          <w:tab w:val="left" w:pos="1620"/>
        </w:tabs>
        <w:ind w:left="0" w:firstLine="360"/>
        <w:jc w:val="both"/>
        <w:rPr>
          <w:rStyle w:val="Bodytext"/>
          <w:sz w:val="24"/>
          <w:szCs w:val="24"/>
        </w:rPr>
      </w:pPr>
      <w:r w:rsidRPr="001C303A">
        <w:rPr>
          <w:rStyle w:val="Bodytext"/>
          <w:sz w:val="24"/>
          <w:szCs w:val="24"/>
        </w:rPr>
        <w:t>Angajatorul are obligația de a păstra în arhivă, toate documentele referitoare la procedura de alegeri, pe o perioadă de 4 ani, de la data încheierii alegerilor.</w:t>
      </w:r>
    </w:p>
    <w:p w:rsidR="00BA71F8" w:rsidRPr="001C303A" w:rsidRDefault="00BA71F8" w:rsidP="00223439">
      <w:pPr>
        <w:pStyle w:val="Corptext1"/>
        <w:tabs>
          <w:tab w:val="left" w:pos="0"/>
          <w:tab w:val="left" w:pos="810"/>
          <w:tab w:val="left" w:pos="990"/>
          <w:tab w:val="left" w:pos="1620"/>
        </w:tabs>
        <w:ind w:firstLine="360"/>
        <w:jc w:val="both"/>
        <w:rPr>
          <w:rStyle w:val="Bodytext"/>
          <w:sz w:val="24"/>
          <w:szCs w:val="24"/>
        </w:rPr>
      </w:pPr>
    </w:p>
    <w:p w:rsidR="00C15038" w:rsidRPr="001C303A" w:rsidRDefault="00C15038" w:rsidP="00223439">
      <w:pPr>
        <w:pStyle w:val="Heading30"/>
        <w:spacing w:after="140" w:line="302" w:lineRule="auto"/>
        <w:ind w:firstLine="360"/>
        <w:jc w:val="both"/>
        <w:rPr>
          <w:sz w:val="24"/>
          <w:szCs w:val="24"/>
        </w:rPr>
      </w:pPr>
      <w:bookmarkStart w:id="5" w:name="bookmark27"/>
      <w:r w:rsidRPr="001C303A">
        <w:rPr>
          <w:rStyle w:val="Heading3"/>
          <w:sz w:val="24"/>
          <w:szCs w:val="24"/>
        </w:rPr>
        <w:t>CAPITOLUL V</w:t>
      </w:r>
      <w:bookmarkEnd w:id="5"/>
    </w:p>
    <w:p w:rsidR="00C15038" w:rsidRPr="001C303A" w:rsidRDefault="00C15038" w:rsidP="00223439">
      <w:pPr>
        <w:pStyle w:val="Heading30"/>
        <w:spacing w:after="140" w:line="302" w:lineRule="auto"/>
        <w:ind w:firstLine="360"/>
        <w:jc w:val="both"/>
        <w:rPr>
          <w:sz w:val="24"/>
          <w:szCs w:val="24"/>
        </w:rPr>
      </w:pPr>
      <w:r w:rsidRPr="001C303A">
        <w:rPr>
          <w:rStyle w:val="Heading3"/>
          <w:sz w:val="24"/>
          <w:szCs w:val="24"/>
        </w:rPr>
        <w:t>VALIDAREA ALEGERILOR</w:t>
      </w:r>
    </w:p>
    <w:p w:rsidR="00C15038" w:rsidRPr="001C303A" w:rsidRDefault="00C15038" w:rsidP="00223439">
      <w:pPr>
        <w:pStyle w:val="Corptext1"/>
        <w:tabs>
          <w:tab w:val="left" w:pos="0"/>
          <w:tab w:val="left" w:pos="810"/>
          <w:tab w:val="left" w:pos="990"/>
          <w:tab w:val="left" w:pos="1620"/>
        </w:tabs>
        <w:ind w:firstLine="360"/>
        <w:jc w:val="both"/>
        <w:rPr>
          <w:rStyle w:val="Bodytext"/>
          <w:sz w:val="24"/>
          <w:szCs w:val="24"/>
        </w:rPr>
      </w:pPr>
      <w:r w:rsidRPr="001C303A">
        <w:rPr>
          <w:rStyle w:val="Bodytext"/>
          <w:sz w:val="24"/>
          <w:szCs w:val="24"/>
        </w:rPr>
        <w:t>Art. 11</w:t>
      </w:r>
    </w:p>
    <w:p w:rsidR="00C15038" w:rsidRPr="001C303A" w:rsidRDefault="00C15038" w:rsidP="00254D43">
      <w:pPr>
        <w:pStyle w:val="Corptext1"/>
        <w:numPr>
          <w:ilvl w:val="0"/>
          <w:numId w:val="16"/>
        </w:numPr>
        <w:tabs>
          <w:tab w:val="left" w:pos="0"/>
          <w:tab w:val="left" w:pos="810"/>
          <w:tab w:val="left" w:pos="990"/>
          <w:tab w:val="left" w:pos="1620"/>
        </w:tabs>
        <w:ind w:left="0" w:firstLine="360"/>
        <w:jc w:val="both"/>
        <w:rPr>
          <w:rStyle w:val="Bodytext"/>
          <w:sz w:val="24"/>
          <w:szCs w:val="24"/>
        </w:rPr>
      </w:pPr>
      <w:r w:rsidRPr="001C303A">
        <w:rPr>
          <w:rStyle w:val="Bodytext"/>
          <w:sz w:val="24"/>
          <w:szCs w:val="24"/>
        </w:rPr>
        <w:t xml:space="preserve">Comisia </w:t>
      </w:r>
      <w:r w:rsidR="00142AE7" w:rsidRPr="001C303A">
        <w:rPr>
          <w:rStyle w:val="Bodytext"/>
          <w:sz w:val="24"/>
          <w:szCs w:val="24"/>
        </w:rPr>
        <w:t>de organizare a alegerilor</w:t>
      </w:r>
      <w:r w:rsidRPr="001C303A">
        <w:rPr>
          <w:rStyle w:val="Bodytext"/>
          <w:sz w:val="24"/>
          <w:szCs w:val="24"/>
        </w:rPr>
        <w:t xml:space="preserve"> completează un proces-verbal privind centralizarea voturilor și constatarea rezultatului alegerilo</w:t>
      </w:r>
      <w:r w:rsidR="00142AE7" w:rsidRPr="001C303A">
        <w:rPr>
          <w:rStyle w:val="Bodytext"/>
          <w:sz w:val="24"/>
          <w:szCs w:val="24"/>
        </w:rPr>
        <w:t>r reprezentanților salariaților.</w:t>
      </w:r>
      <w:r w:rsidRPr="001C303A">
        <w:rPr>
          <w:rStyle w:val="Bodytext"/>
          <w:sz w:val="24"/>
          <w:szCs w:val="24"/>
        </w:rPr>
        <w:t xml:space="preserve"> </w:t>
      </w:r>
      <w:r w:rsidRPr="006C4CE6">
        <w:rPr>
          <w:rStyle w:val="Bodytext"/>
          <w:sz w:val="24"/>
          <w:szCs w:val="24"/>
          <w:shd w:val="clear" w:color="auto" w:fill="FFFFFF" w:themeFill="background1"/>
        </w:rPr>
        <w:t>Modelul procesului-verbal se constituie în anexa 1.3 la prezentul regulament.</w:t>
      </w:r>
    </w:p>
    <w:p w:rsidR="00C15038" w:rsidRPr="001C303A" w:rsidRDefault="00C15038" w:rsidP="00223439">
      <w:pPr>
        <w:pStyle w:val="Corptext1"/>
        <w:numPr>
          <w:ilvl w:val="0"/>
          <w:numId w:val="16"/>
        </w:numPr>
        <w:tabs>
          <w:tab w:val="left" w:pos="0"/>
          <w:tab w:val="left" w:pos="810"/>
          <w:tab w:val="left" w:pos="990"/>
          <w:tab w:val="left" w:pos="1620"/>
        </w:tabs>
        <w:ind w:left="0" w:firstLine="360"/>
        <w:jc w:val="both"/>
        <w:rPr>
          <w:rStyle w:val="Bodytext"/>
          <w:sz w:val="24"/>
          <w:szCs w:val="24"/>
        </w:rPr>
      </w:pPr>
      <w:r w:rsidRPr="001C303A">
        <w:rPr>
          <w:rStyle w:val="Bodytext"/>
          <w:sz w:val="24"/>
          <w:szCs w:val="24"/>
        </w:rPr>
        <w:t xml:space="preserve">Validarea rezultatului alegerilor se realizează în condițiile îndeplinirii cvorumului (50% + 1 din numărul total </w:t>
      </w:r>
      <w:r w:rsidR="00214C82" w:rsidRPr="001C303A">
        <w:rPr>
          <w:rStyle w:val="Bodytext"/>
          <w:sz w:val="24"/>
          <w:szCs w:val="24"/>
        </w:rPr>
        <w:t>de salariați cu drept de vot). Î</w:t>
      </w:r>
      <w:r w:rsidRPr="001C303A">
        <w:rPr>
          <w:rStyle w:val="Bodytext"/>
          <w:sz w:val="24"/>
          <w:szCs w:val="24"/>
        </w:rPr>
        <w:t xml:space="preserve">n cazuri bine întemeiate, Comisia </w:t>
      </w:r>
      <w:r w:rsidR="00214C82" w:rsidRPr="001C303A">
        <w:rPr>
          <w:rStyle w:val="Bodytext"/>
          <w:sz w:val="24"/>
          <w:szCs w:val="24"/>
        </w:rPr>
        <w:t>de organizare a alegerilor</w:t>
      </w:r>
      <w:r w:rsidRPr="001C303A">
        <w:rPr>
          <w:rStyle w:val="Bodytext"/>
          <w:sz w:val="24"/>
          <w:szCs w:val="24"/>
        </w:rPr>
        <w:t xml:space="preserve"> poate solicita prelungirea perioadei alocate votului salariaților </w:t>
      </w:r>
      <w:r w:rsidR="00214C82" w:rsidRPr="001C303A">
        <w:rPr>
          <w:rStyle w:val="Bodytext"/>
          <w:sz w:val="24"/>
          <w:szCs w:val="24"/>
        </w:rPr>
        <w:t>Primăriei Oraşului Videle</w:t>
      </w:r>
      <w:r w:rsidRPr="001C303A">
        <w:rPr>
          <w:rStyle w:val="Bodytext"/>
          <w:sz w:val="24"/>
          <w:szCs w:val="24"/>
        </w:rPr>
        <w:t>.</w:t>
      </w:r>
    </w:p>
    <w:p w:rsidR="00C15038" w:rsidRPr="001C303A" w:rsidRDefault="006C4CE6" w:rsidP="00223439">
      <w:pPr>
        <w:pStyle w:val="Corptext1"/>
        <w:numPr>
          <w:ilvl w:val="0"/>
          <w:numId w:val="16"/>
        </w:numPr>
        <w:tabs>
          <w:tab w:val="left" w:pos="0"/>
          <w:tab w:val="left" w:pos="810"/>
          <w:tab w:val="left" w:pos="990"/>
          <w:tab w:val="left" w:pos="1620"/>
        </w:tabs>
        <w:ind w:left="0" w:firstLine="360"/>
        <w:jc w:val="both"/>
        <w:rPr>
          <w:rStyle w:val="Bodytext"/>
          <w:sz w:val="24"/>
          <w:szCs w:val="24"/>
        </w:rPr>
      </w:pPr>
      <w:r>
        <w:rPr>
          <w:rStyle w:val="Bodytext"/>
          <w:sz w:val="24"/>
          <w:szCs w:val="24"/>
        </w:rPr>
        <w:t>Î</w:t>
      </w:r>
      <w:r w:rsidR="00C15038" w:rsidRPr="001C303A">
        <w:rPr>
          <w:rStyle w:val="Bodytext"/>
          <w:sz w:val="24"/>
          <w:szCs w:val="24"/>
        </w:rPr>
        <w:t>n cazul în care nu este îndeplinit cvorumul de 50% +1 din numărul salariaților de pe lista de vot - salariați cu drept de vot, aceeași procedură se va relua până la realizarea cvorumului.</w:t>
      </w:r>
    </w:p>
    <w:p w:rsidR="00C15038" w:rsidRPr="001C303A" w:rsidRDefault="00C15038" w:rsidP="00223439">
      <w:pPr>
        <w:pStyle w:val="Corptext1"/>
        <w:tabs>
          <w:tab w:val="left" w:pos="0"/>
          <w:tab w:val="left" w:pos="810"/>
          <w:tab w:val="left" w:pos="990"/>
          <w:tab w:val="left" w:pos="1620"/>
        </w:tabs>
        <w:ind w:firstLine="360"/>
        <w:jc w:val="both"/>
        <w:rPr>
          <w:rStyle w:val="Bodytext"/>
          <w:sz w:val="24"/>
          <w:szCs w:val="24"/>
        </w:rPr>
      </w:pPr>
    </w:p>
    <w:p w:rsidR="00E23A19" w:rsidRPr="001C303A" w:rsidRDefault="00E23A19" w:rsidP="00E23A19">
      <w:pPr>
        <w:pStyle w:val="Corptext1"/>
        <w:tabs>
          <w:tab w:val="left" w:pos="0"/>
          <w:tab w:val="left" w:pos="810"/>
          <w:tab w:val="left" w:pos="990"/>
          <w:tab w:val="left" w:pos="1620"/>
        </w:tabs>
        <w:ind w:firstLine="360"/>
        <w:jc w:val="both"/>
        <w:rPr>
          <w:rStyle w:val="Heading3"/>
          <w:b w:val="0"/>
          <w:bCs w:val="0"/>
          <w:sz w:val="24"/>
          <w:szCs w:val="24"/>
        </w:rPr>
      </w:pPr>
      <w:bookmarkStart w:id="6" w:name="bookmark32"/>
      <w:r w:rsidRPr="001C303A">
        <w:rPr>
          <w:rStyle w:val="Heading3"/>
          <w:b w:val="0"/>
          <w:bCs w:val="0"/>
          <w:sz w:val="24"/>
          <w:szCs w:val="24"/>
        </w:rPr>
        <w:lastRenderedPageBreak/>
        <w:t xml:space="preserve">CAPITOLUL VI </w:t>
      </w:r>
    </w:p>
    <w:p w:rsidR="002D75E3" w:rsidRPr="001C303A" w:rsidRDefault="002D75E3" w:rsidP="00E23A19">
      <w:pPr>
        <w:pStyle w:val="Corptext1"/>
        <w:tabs>
          <w:tab w:val="left" w:pos="0"/>
          <w:tab w:val="left" w:pos="810"/>
          <w:tab w:val="left" w:pos="990"/>
          <w:tab w:val="left" w:pos="1620"/>
        </w:tabs>
        <w:ind w:firstLine="360"/>
        <w:jc w:val="both"/>
        <w:rPr>
          <w:rStyle w:val="Heading3"/>
          <w:b w:val="0"/>
          <w:bCs w:val="0"/>
          <w:sz w:val="24"/>
          <w:szCs w:val="24"/>
        </w:rPr>
      </w:pPr>
      <w:r w:rsidRPr="001C303A">
        <w:rPr>
          <w:rStyle w:val="Heading3"/>
          <w:b w:val="0"/>
          <w:bCs w:val="0"/>
          <w:sz w:val="24"/>
          <w:szCs w:val="24"/>
        </w:rPr>
        <w:t>DISPOZIȚII FINALE</w:t>
      </w:r>
      <w:bookmarkEnd w:id="6"/>
    </w:p>
    <w:p w:rsidR="002D75E3" w:rsidRPr="001C303A" w:rsidRDefault="002D75E3" w:rsidP="00223439">
      <w:pPr>
        <w:pStyle w:val="Corptext1"/>
        <w:tabs>
          <w:tab w:val="left" w:pos="0"/>
          <w:tab w:val="left" w:pos="810"/>
          <w:tab w:val="left" w:pos="990"/>
          <w:tab w:val="left" w:pos="1620"/>
        </w:tabs>
        <w:ind w:firstLine="360"/>
        <w:jc w:val="both"/>
        <w:rPr>
          <w:rStyle w:val="Heading3"/>
          <w:b w:val="0"/>
          <w:bCs w:val="0"/>
          <w:sz w:val="24"/>
          <w:szCs w:val="24"/>
        </w:rPr>
      </w:pPr>
    </w:p>
    <w:p w:rsidR="002D75E3" w:rsidRPr="001C303A" w:rsidRDefault="002D75E3" w:rsidP="00223439">
      <w:pPr>
        <w:pStyle w:val="Corptext1"/>
        <w:tabs>
          <w:tab w:val="left" w:pos="0"/>
          <w:tab w:val="left" w:pos="810"/>
          <w:tab w:val="left" w:pos="990"/>
          <w:tab w:val="left" w:pos="1620"/>
        </w:tabs>
        <w:ind w:firstLine="360"/>
        <w:jc w:val="both"/>
        <w:rPr>
          <w:rStyle w:val="Bodytext"/>
          <w:sz w:val="24"/>
          <w:szCs w:val="24"/>
        </w:rPr>
      </w:pPr>
      <w:r w:rsidRPr="001C303A">
        <w:rPr>
          <w:rStyle w:val="Bodytext"/>
          <w:sz w:val="24"/>
          <w:szCs w:val="24"/>
        </w:rPr>
        <w:t>Art. 12</w:t>
      </w:r>
    </w:p>
    <w:p w:rsidR="002D75E3" w:rsidRPr="001C303A" w:rsidRDefault="002D75E3" w:rsidP="00223439">
      <w:pPr>
        <w:pStyle w:val="Corptext1"/>
        <w:numPr>
          <w:ilvl w:val="0"/>
          <w:numId w:val="17"/>
        </w:numPr>
        <w:tabs>
          <w:tab w:val="left" w:pos="0"/>
          <w:tab w:val="left" w:pos="810"/>
          <w:tab w:val="left" w:pos="990"/>
          <w:tab w:val="left" w:pos="1620"/>
        </w:tabs>
        <w:ind w:left="0" w:firstLine="360"/>
        <w:jc w:val="both"/>
        <w:rPr>
          <w:rStyle w:val="Bodytext"/>
          <w:sz w:val="24"/>
          <w:szCs w:val="24"/>
        </w:rPr>
      </w:pPr>
      <w:r w:rsidRPr="001C303A">
        <w:rPr>
          <w:rStyle w:val="Bodytext"/>
          <w:sz w:val="24"/>
          <w:szCs w:val="24"/>
        </w:rPr>
        <w:t xml:space="preserve">Prezentul regulament se publică pe site-ul </w:t>
      </w:r>
      <w:r w:rsidR="00271500" w:rsidRPr="001C303A">
        <w:rPr>
          <w:rStyle w:val="Bodytext"/>
          <w:sz w:val="24"/>
          <w:szCs w:val="24"/>
        </w:rPr>
        <w:t>Primăriei Oraşului Videle</w:t>
      </w:r>
      <w:r w:rsidR="00271500" w:rsidRPr="001C303A">
        <w:rPr>
          <w:sz w:val="24"/>
          <w:szCs w:val="24"/>
        </w:rPr>
        <w:t xml:space="preserve"> </w:t>
      </w:r>
      <w:hyperlink r:id="rId8" w:history="1">
        <w:r w:rsidR="00140B88" w:rsidRPr="001C303A">
          <w:rPr>
            <w:rStyle w:val="Hyperlink"/>
            <w:sz w:val="24"/>
            <w:szCs w:val="24"/>
            <w:lang w:val="en-US"/>
          </w:rPr>
          <w:t>www.primariavidele.ro</w:t>
        </w:r>
      </w:hyperlink>
      <w:r w:rsidRPr="001C303A">
        <w:rPr>
          <w:rStyle w:val="Bodytext"/>
          <w:sz w:val="24"/>
          <w:szCs w:val="24"/>
          <w:lang w:val="en-US"/>
        </w:rPr>
        <w:t>.</w:t>
      </w:r>
    </w:p>
    <w:p w:rsidR="002D75E3" w:rsidRPr="001C303A" w:rsidRDefault="002D75E3" w:rsidP="00223439">
      <w:pPr>
        <w:pStyle w:val="Corptext1"/>
        <w:numPr>
          <w:ilvl w:val="0"/>
          <w:numId w:val="17"/>
        </w:numPr>
        <w:tabs>
          <w:tab w:val="left" w:pos="0"/>
          <w:tab w:val="left" w:pos="810"/>
          <w:tab w:val="left" w:pos="990"/>
          <w:tab w:val="left" w:pos="1620"/>
        </w:tabs>
        <w:ind w:left="0" w:firstLine="360"/>
        <w:jc w:val="both"/>
        <w:rPr>
          <w:rStyle w:val="Bodytext"/>
          <w:sz w:val="24"/>
          <w:szCs w:val="24"/>
        </w:rPr>
      </w:pPr>
      <w:r w:rsidRPr="001C303A">
        <w:rPr>
          <w:rStyle w:val="Bodytext"/>
          <w:sz w:val="24"/>
          <w:szCs w:val="24"/>
        </w:rPr>
        <w:t xml:space="preserve">Prevederile prezentului regulament se aplică tuturor salariaților din cadrul </w:t>
      </w:r>
      <w:r w:rsidR="00140B88" w:rsidRPr="001C303A">
        <w:rPr>
          <w:rStyle w:val="Bodytext"/>
          <w:sz w:val="24"/>
          <w:szCs w:val="24"/>
        </w:rPr>
        <w:t xml:space="preserve">Primăriei Oraşului Videle </w:t>
      </w:r>
      <w:r w:rsidRPr="001C303A">
        <w:rPr>
          <w:rStyle w:val="Bodytext"/>
          <w:sz w:val="24"/>
          <w:szCs w:val="24"/>
        </w:rPr>
        <w:t xml:space="preserve">care </w:t>
      </w:r>
      <w:r w:rsidR="00140B88" w:rsidRPr="001C303A">
        <w:rPr>
          <w:rStyle w:val="Bodytext"/>
          <w:sz w:val="24"/>
          <w:szCs w:val="24"/>
        </w:rPr>
        <w:t>se află în executarea unui raport de serviciu/</w:t>
      </w:r>
      <w:r w:rsidRPr="001C303A">
        <w:rPr>
          <w:rStyle w:val="Bodytext"/>
          <w:sz w:val="24"/>
          <w:szCs w:val="24"/>
        </w:rPr>
        <w:t xml:space="preserve"> contract individual de muncă.</w:t>
      </w:r>
    </w:p>
    <w:p w:rsidR="002D75E3" w:rsidRPr="001C303A" w:rsidRDefault="002D75E3" w:rsidP="00FF5666">
      <w:pPr>
        <w:pStyle w:val="Corptext1"/>
        <w:numPr>
          <w:ilvl w:val="0"/>
          <w:numId w:val="17"/>
        </w:numPr>
        <w:tabs>
          <w:tab w:val="left" w:pos="0"/>
          <w:tab w:val="left" w:pos="810"/>
          <w:tab w:val="left" w:pos="990"/>
          <w:tab w:val="left" w:pos="1620"/>
        </w:tabs>
        <w:ind w:left="0" w:firstLine="360"/>
        <w:jc w:val="both"/>
        <w:rPr>
          <w:rStyle w:val="Bodytext"/>
          <w:sz w:val="24"/>
          <w:szCs w:val="24"/>
        </w:rPr>
      </w:pPr>
      <w:r w:rsidRPr="001C303A">
        <w:rPr>
          <w:rStyle w:val="Bodytext"/>
          <w:sz w:val="24"/>
          <w:szCs w:val="24"/>
        </w:rPr>
        <w:t>Anexele nr. 1.1, 1.2, 1.3, 1.4 și 1.5 fac parte integrantă din prezentul regulament.</w:t>
      </w:r>
    </w:p>
    <w:p w:rsidR="00C15038" w:rsidRDefault="00C15038" w:rsidP="00223439">
      <w:pPr>
        <w:pStyle w:val="Corptext1"/>
        <w:tabs>
          <w:tab w:val="left" w:pos="0"/>
          <w:tab w:val="left" w:pos="810"/>
          <w:tab w:val="left" w:pos="990"/>
          <w:tab w:val="left" w:pos="1620"/>
        </w:tabs>
        <w:ind w:firstLine="360"/>
        <w:jc w:val="both"/>
        <w:rPr>
          <w:rStyle w:val="Bodytext"/>
          <w:sz w:val="24"/>
          <w:szCs w:val="24"/>
        </w:rPr>
      </w:pPr>
    </w:p>
    <w:p w:rsidR="002A5CA8" w:rsidRDefault="002A5CA8" w:rsidP="002A5CA8">
      <w:pPr>
        <w:pStyle w:val="Corptext1"/>
        <w:tabs>
          <w:tab w:val="left" w:pos="0"/>
          <w:tab w:val="left" w:pos="810"/>
          <w:tab w:val="left" w:pos="990"/>
          <w:tab w:val="left" w:pos="1620"/>
        </w:tabs>
        <w:ind w:firstLine="360"/>
        <w:jc w:val="center"/>
        <w:rPr>
          <w:rStyle w:val="Bodytext"/>
          <w:sz w:val="24"/>
          <w:szCs w:val="24"/>
        </w:rPr>
      </w:pPr>
    </w:p>
    <w:p w:rsidR="002A5CA8" w:rsidRDefault="002A5CA8" w:rsidP="002A5CA8">
      <w:pPr>
        <w:pStyle w:val="Corptext1"/>
        <w:tabs>
          <w:tab w:val="left" w:pos="0"/>
          <w:tab w:val="left" w:pos="810"/>
          <w:tab w:val="left" w:pos="990"/>
          <w:tab w:val="left" w:pos="1620"/>
        </w:tabs>
        <w:ind w:firstLine="360"/>
        <w:jc w:val="center"/>
        <w:rPr>
          <w:rStyle w:val="Bodytext"/>
          <w:sz w:val="24"/>
          <w:szCs w:val="24"/>
        </w:rPr>
      </w:pPr>
    </w:p>
    <w:p w:rsidR="002A5CA8" w:rsidRDefault="002A5CA8" w:rsidP="002A5CA8">
      <w:pPr>
        <w:pStyle w:val="Corptext1"/>
        <w:tabs>
          <w:tab w:val="left" w:pos="0"/>
          <w:tab w:val="left" w:pos="810"/>
          <w:tab w:val="left" w:pos="990"/>
          <w:tab w:val="left" w:pos="1620"/>
        </w:tabs>
        <w:jc w:val="center"/>
        <w:rPr>
          <w:rStyle w:val="Bodytext"/>
          <w:sz w:val="24"/>
          <w:szCs w:val="24"/>
        </w:rPr>
      </w:pPr>
      <w:r>
        <w:rPr>
          <w:rStyle w:val="Bodytext"/>
          <w:sz w:val="24"/>
          <w:szCs w:val="24"/>
        </w:rPr>
        <w:t>PRIMAR,</w:t>
      </w:r>
    </w:p>
    <w:p w:rsidR="002A5CA8" w:rsidRPr="001C303A" w:rsidRDefault="002A5CA8" w:rsidP="002A5CA8">
      <w:pPr>
        <w:pStyle w:val="Corptext1"/>
        <w:tabs>
          <w:tab w:val="left" w:pos="0"/>
          <w:tab w:val="left" w:pos="810"/>
          <w:tab w:val="left" w:pos="990"/>
          <w:tab w:val="left" w:pos="1620"/>
        </w:tabs>
        <w:jc w:val="center"/>
        <w:rPr>
          <w:rStyle w:val="Bodytext"/>
          <w:sz w:val="24"/>
          <w:szCs w:val="24"/>
        </w:rPr>
      </w:pPr>
      <w:r>
        <w:rPr>
          <w:rStyle w:val="Bodytext"/>
          <w:sz w:val="24"/>
          <w:szCs w:val="24"/>
        </w:rPr>
        <w:t>GOGAN CORNEL</w:t>
      </w:r>
    </w:p>
    <w:p w:rsidR="00542D26" w:rsidRPr="001C303A" w:rsidRDefault="00542D26" w:rsidP="00223439">
      <w:pPr>
        <w:pStyle w:val="Corptext1"/>
        <w:tabs>
          <w:tab w:val="left" w:pos="0"/>
          <w:tab w:val="left" w:pos="810"/>
          <w:tab w:val="left" w:pos="990"/>
          <w:tab w:val="left" w:pos="1620"/>
        </w:tabs>
        <w:ind w:firstLine="360"/>
        <w:jc w:val="both"/>
        <w:rPr>
          <w:sz w:val="24"/>
          <w:szCs w:val="24"/>
        </w:rPr>
      </w:pPr>
    </w:p>
    <w:p w:rsidR="009E1F7F" w:rsidRPr="001C303A" w:rsidRDefault="009E1F7F" w:rsidP="00223439">
      <w:pPr>
        <w:pStyle w:val="Corptext1"/>
        <w:tabs>
          <w:tab w:val="left" w:pos="208"/>
        </w:tabs>
        <w:ind w:firstLine="360"/>
        <w:jc w:val="both"/>
        <w:rPr>
          <w:sz w:val="24"/>
          <w:szCs w:val="24"/>
        </w:rPr>
      </w:pPr>
    </w:p>
    <w:p w:rsidR="00627B42" w:rsidRDefault="00627B42" w:rsidP="00223439">
      <w:pPr>
        <w:ind w:firstLine="360"/>
        <w:jc w:val="both"/>
        <w:rPr>
          <w:szCs w:val="24"/>
        </w:rPr>
      </w:pPr>
    </w:p>
    <w:p w:rsidR="002A5CA8" w:rsidRDefault="002A5CA8" w:rsidP="00223439">
      <w:pPr>
        <w:ind w:firstLine="360"/>
        <w:jc w:val="both"/>
        <w:rPr>
          <w:szCs w:val="24"/>
        </w:rPr>
      </w:pPr>
    </w:p>
    <w:p w:rsidR="002A5CA8" w:rsidRDefault="002A5CA8" w:rsidP="00223439">
      <w:pPr>
        <w:ind w:firstLine="360"/>
        <w:jc w:val="both"/>
        <w:rPr>
          <w:szCs w:val="24"/>
        </w:rPr>
      </w:pPr>
    </w:p>
    <w:p w:rsidR="002A5CA8" w:rsidRDefault="002A5CA8" w:rsidP="00223439">
      <w:pPr>
        <w:ind w:firstLine="360"/>
        <w:jc w:val="both"/>
        <w:rPr>
          <w:szCs w:val="24"/>
        </w:rPr>
      </w:pPr>
    </w:p>
    <w:p w:rsidR="002A5CA8" w:rsidRDefault="002A5CA8" w:rsidP="00223439">
      <w:pPr>
        <w:ind w:firstLine="360"/>
        <w:jc w:val="both"/>
        <w:rPr>
          <w:szCs w:val="24"/>
        </w:rPr>
      </w:pPr>
    </w:p>
    <w:p w:rsidR="002A5CA8" w:rsidRDefault="002A5CA8" w:rsidP="00223439">
      <w:pPr>
        <w:ind w:firstLine="360"/>
        <w:jc w:val="both"/>
        <w:rPr>
          <w:szCs w:val="24"/>
        </w:rPr>
      </w:pPr>
    </w:p>
    <w:p w:rsidR="002A5CA8" w:rsidRDefault="002A5CA8" w:rsidP="00223439">
      <w:pPr>
        <w:ind w:firstLine="360"/>
        <w:jc w:val="both"/>
        <w:rPr>
          <w:szCs w:val="24"/>
        </w:rPr>
      </w:pPr>
    </w:p>
    <w:p w:rsidR="002A5CA8" w:rsidRPr="00B50B77" w:rsidRDefault="002A5CA8" w:rsidP="002A5CA8">
      <w:pPr>
        <w:pStyle w:val="Corptext1"/>
        <w:jc w:val="center"/>
        <w:rPr>
          <w:rStyle w:val="Bodytext"/>
          <w:b/>
          <w:bCs/>
          <w:sz w:val="24"/>
          <w:szCs w:val="24"/>
        </w:rPr>
      </w:pPr>
      <w:r w:rsidRPr="00B50B77">
        <w:rPr>
          <w:rStyle w:val="Bodytext"/>
          <w:sz w:val="24"/>
          <w:szCs w:val="24"/>
        </w:rPr>
        <w:t xml:space="preserve">Anexe la Regulamentul privind derularea procesului de alegere a reprezentanților salariaților </w:t>
      </w:r>
    </w:p>
    <w:p w:rsidR="002A5CA8" w:rsidRPr="00B50B77" w:rsidRDefault="002A5CA8" w:rsidP="002A5CA8">
      <w:pPr>
        <w:pStyle w:val="Corptext1"/>
        <w:jc w:val="center"/>
        <w:rPr>
          <w:sz w:val="24"/>
          <w:szCs w:val="24"/>
        </w:rPr>
      </w:pPr>
    </w:p>
    <w:p w:rsidR="002A5CA8" w:rsidRPr="00B50B77" w:rsidRDefault="002A5CA8" w:rsidP="002A5CA8">
      <w:pPr>
        <w:rPr>
          <w:szCs w:val="24"/>
        </w:rPr>
      </w:pPr>
    </w:p>
    <w:p w:rsidR="002A5CA8" w:rsidRPr="00B50B77" w:rsidRDefault="002A5CA8" w:rsidP="002A5CA8">
      <w:pPr>
        <w:jc w:val="right"/>
        <w:rPr>
          <w:szCs w:val="24"/>
        </w:rPr>
      </w:pPr>
      <w:r w:rsidRPr="00B50B77">
        <w:rPr>
          <w:szCs w:val="24"/>
        </w:rPr>
        <w:t>Anexa 1.1</w:t>
      </w:r>
    </w:p>
    <w:p w:rsidR="002A5CA8" w:rsidRPr="00B50B77" w:rsidRDefault="002A5CA8" w:rsidP="002A5CA8">
      <w:pPr>
        <w:rPr>
          <w:rStyle w:val="Bodytext"/>
          <w:rFonts w:eastAsiaTheme="minorHAnsi"/>
          <w:b/>
          <w:bCs/>
          <w:sz w:val="24"/>
          <w:szCs w:val="24"/>
        </w:rPr>
      </w:pPr>
      <w:r>
        <w:rPr>
          <w:rStyle w:val="Bodytext"/>
          <w:rFonts w:eastAsiaTheme="minorHAnsi"/>
          <w:sz w:val="24"/>
          <w:szCs w:val="24"/>
        </w:rPr>
        <w:t>Etapele</w:t>
      </w:r>
      <w:r w:rsidRPr="00B50B77">
        <w:rPr>
          <w:rStyle w:val="Bodytext"/>
          <w:rFonts w:eastAsiaTheme="minorHAnsi"/>
          <w:sz w:val="24"/>
          <w:szCs w:val="24"/>
        </w:rPr>
        <w:t xml:space="preserve"> de organizare și desfășurare a procesului de votare pentru alegerea reprezentanților salariaților  din cadrul Primăriei Oraşului Videle</w:t>
      </w:r>
    </w:p>
    <w:p w:rsidR="002A5CA8" w:rsidRPr="00B50B77" w:rsidRDefault="002A5CA8" w:rsidP="002A5CA8">
      <w:pPr>
        <w:pStyle w:val="Corptext1"/>
        <w:spacing w:line="302" w:lineRule="auto"/>
        <w:rPr>
          <w:sz w:val="24"/>
          <w:szCs w:val="24"/>
        </w:rPr>
      </w:pPr>
      <w:r w:rsidRPr="00B50B77">
        <w:rPr>
          <w:rStyle w:val="Bodytext"/>
          <w:sz w:val="24"/>
          <w:szCs w:val="24"/>
        </w:rPr>
        <w:t>- Aprobarea Regulamentului privind derularea procesului de alegere a reprezentanților salariaților prin dispoziție a primarului;</w:t>
      </w:r>
    </w:p>
    <w:p w:rsidR="002A5CA8" w:rsidRPr="00B50B77" w:rsidRDefault="002A5CA8" w:rsidP="002A5CA8">
      <w:pPr>
        <w:pStyle w:val="Corptext1"/>
        <w:spacing w:line="304" w:lineRule="auto"/>
        <w:rPr>
          <w:rStyle w:val="Bodytext"/>
          <w:sz w:val="24"/>
          <w:szCs w:val="24"/>
        </w:rPr>
      </w:pPr>
      <w:r w:rsidRPr="00B50B77">
        <w:rPr>
          <w:rStyle w:val="Bodytext"/>
          <w:rFonts w:eastAsiaTheme="minorHAnsi"/>
          <w:sz w:val="24"/>
          <w:szCs w:val="24"/>
        </w:rPr>
        <w:t xml:space="preserve">- Constituirea Comisiei </w:t>
      </w:r>
      <w:r w:rsidRPr="00B50B77">
        <w:rPr>
          <w:rStyle w:val="Bodytext"/>
          <w:sz w:val="24"/>
          <w:szCs w:val="24"/>
        </w:rPr>
        <w:t>de organizare a alegerilor</w:t>
      </w:r>
      <w:r w:rsidRPr="00B50B77">
        <w:rPr>
          <w:rStyle w:val="Bodytext"/>
          <w:rFonts w:eastAsiaTheme="minorHAnsi"/>
          <w:sz w:val="24"/>
          <w:szCs w:val="24"/>
        </w:rPr>
        <w:t xml:space="preserve"> prin dispoziție a primarului;</w:t>
      </w:r>
    </w:p>
    <w:p w:rsidR="002A5CA8" w:rsidRPr="00B50B77" w:rsidRDefault="002A5CA8" w:rsidP="002A5CA8">
      <w:pPr>
        <w:rPr>
          <w:rStyle w:val="Bodytext"/>
          <w:rFonts w:eastAsiaTheme="minorHAnsi"/>
          <w:sz w:val="24"/>
          <w:szCs w:val="24"/>
        </w:rPr>
      </w:pPr>
      <w:r w:rsidRPr="00B50B77">
        <w:rPr>
          <w:rStyle w:val="Bodytext"/>
          <w:rFonts w:eastAsiaTheme="minorHAnsi"/>
          <w:sz w:val="24"/>
          <w:szCs w:val="24"/>
        </w:rPr>
        <w:t xml:space="preserve">- Publicarea pe site-ul </w:t>
      </w:r>
      <w:hyperlink r:id="rId9" w:history="1">
        <w:r w:rsidRPr="00B50B77">
          <w:rPr>
            <w:rStyle w:val="Hyperlink"/>
            <w:rFonts w:cs="Times New Roman"/>
            <w:szCs w:val="24"/>
            <w:lang w:val="en-US"/>
          </w:rPr>
          <w:t>www.primariavidele.ro</w:t>
        </w:r>
      </w:hyperlink>
      <w:r w:rsidRPr="00B50B77">
        <w:rPr>
          <w:rStyle w:val="Bodytext"/>
          <w:rFonts w:eastAsiaTheme="minorHAnsi"/>
          <w:sz w:val="24"/>
          <w:szCs w:val="24"/>
          <w:lang w:val="en-US"/>
        </w:rPr>
        <w:t xml:space="preserve"> </w:t>
      </w:r>
      <w:r w:rsidRPr="00B50B77">
        <w:rPr>
          <w:rStyle w:val="Bodytext"/>
          <w:rFonts w:eastAsiaTheme="minorHAnsi"/>
          <w:sz w:val="24"/>
          <w:szCs w:val="24"/>
        </w:rPr>
        <w:t>a regulamentului de alegeri și a dispoziției de numire a membrilor Comisiei de organizare a alegerilor;</w:t>
      </w:r>
    </w:p>
    <w:p w:rsidR="002A5CA8" w:rsidRPr="00B50B77" w:rsidRDefault="002A5CA8" w:rsidP="002A5CA8">
      <w:pPr>
        <w:rPr>
          <w:rStyle w:val="Bodytext"/>
          <w:rFonts w:eastAsiaTheme="minorHAnsi"/>
          <w:sz w:val="24"/>
          <w:szCs w:val="24"/>
        </w:rPr>
      </w:pPr>
      <w:r w:rsidRPr="00B50B77">
        <w:rPr>
          <w:rStyle w:val="Bodytext"/>
          <w:rFonts w:eastAsiaTheme="minorHAnsi"/>
          <w:sz w:val="24"/>
          <w:szCs w:val="24"/>
        </w:rPr>
        <w:t>— Informarea tuturor angajaților cu privire la aprobarea Regulamentului privind derularea procesului de alegere a reprezentanților salariaților</w:t>
      </w:r>
      <w:r>
        <w:rPr>
          <w:rStyle w:val="Bodytext"/>
          <w:rFonts w:eastAsiaTheme="minorHAnsi"/>
          <w:sz w:val="24"/>
          <w:szCs w:val="24"/>
        </w:rPr>
        <w:t xml:space="preserve">, </w:t>
      </w:r>
      <w:r w:rsidRPr="00B50B77">
        <w:rPr>
          <w:rStyle w:val="Bodytext"/>
          <w:rFonts w:eastAsiaTheme="minorHAnsi"/>
          <w:sz w:val="24"/>
          <w:szCs w:val="24"/>
        </w:rPr>
        <w:t>precum și solicitarea de prezentare pentru exercitarea votului;</w:t>
      </w:r>
    </w:p>
    <w:p w:rsidR="002A5CA8" w:rsidRPr="00B50B77" w:rsidRDefault="002A5CA8" w:rsidP="002A5CA8">
      <w:pPr>
        <w:rPr>
          <w:rStyle w:val="Bodytext"/>
          <w:rFonts w:eastAsiaTheme="minorHAnsi"/>
          <w:sz w:val="24"/>
          <w:szCs w:val="24"/>
        </w:rPr>
      </w:pPr>
      <w:r w:rsidRPr="00B50B77">
        <w:rPr>
          <w:rStyle w:val="Bodytext"/>
          <w:rFonts w:eastAsiaTheme="minorHAnsi"/>
          <w:sz w:val="24"/>
          <w:szCs w:val="24"/>
        </w:rPr>
        <w:t>- Elaborarea listelor electorale şi tipărirea buletinelor de vot;</w:t>
      </w:r>
    </w:p>
    <w:p w:rsidR="002A5CA8" w:rsidRPr="00B50B77" w:rsidRDefault="002A5CA8" w:rsidP="002A5CA8">
      <w:pPr>
        <w:rPr>
          <w:rStyle w:val="Bodytext"/>
          <w:rFonts w:eastAsiaTheme="minorHAnsi"/>
          <w:sz w:val="24"/>
          <w:szCs w:val="24"/>
        </w:rPr>
      </w:pPr>
      <w:r w:rsidRPr="00B50B77">
        <w:rPr>
          <w:rStyle w:val="Bodytext"/>
          <w:rFonts w:eastAsiaTheme="minorHAnsi"/>
          <w:sz w:val="24"/>
          <w:szCs w:val="24"/>
        </w:rPr>
        <w:lastRenderedPageBreak/>
        <w:t>- Derularea votului pentru alegerea reprezentanților salariaților din cadrul Primăriei Oraşului Videle</w:t>
      </w:r>
      <w:r>
        <w:rPr>
          <w:rStyle w:val="Bodytext"/>
          <w:rFonts w:eastAsiaTheme="minorHAnsi"/>
          <w:sz w:val="24"/>
          <w:szCs w:val="24"/>
        </w:rPr>
        <w:t>, stabilită în data de 11.09.2025</w:t>
      </w:r>
      <w:r w:rsidRPr="00B50B77">
        <w:rPr>
          <w:rStyle w:val="Bodytext"/>
          <w:rFonts w:eastAsiaTheme="minorHAnsi"/>
          <w:sz w:val="24"/>
          <w:szCs w:val="24"/>
        </w:rPr>
        <w:t>;</w:t>
      </w:r>
    </w:p>
    <w:p w:rsidR="002A5CA8" w:rsidRPr="00B50B77" w:rsidRDefault="002A5CA8" w:rsidP="002A5CA8">
      <w:pPr>
        <w:rPr>
          <w:rStyle w:val="Bodytext"/>
          <w:rFonts w:eastAsiaTheme="minorHAnsi"/>
          <w:sz w:val="24"/>
          <w:szCs w:val="24"/>
        </w:rPr>
      </w:pPr>
      <w:r w:rsidRPr="00B50B77">
        <w:rPr>
          <w:rStyle w:val="Bodytext"/>
          <w:rFonts w:eastAsiaTheme="minorHAnsi"/>
          <w:sz w:val="24"/>
          <w:szCs w:val="24"/>
        </w:rPr>
        <w:t>- Numărarea voturilor;</w:t>
      </w:r>
    </w:p>
    <w:p w:rsidR="002A5CA8" w:rsidRPr="00B50B77" w:rsidRDefault="002A5CA8" w:rsidP="002A5CA8">
      <w:pPr>
        <w:rPr>
          <w:rStyle w:val="Bodytext"/>
          <w:rFonts w:eastAsiaTheme="minorHAnsi"/>
          <w:sz w:val="24"/>
          <w:szCs w:val="24"/>
          <w:lang w:val="en-US"/>
        </w:rPr>
      </w:pPr>
      <w:r w:rsidRPr="00B50B77">
        <w:rPr>
          <w:rStyle w:val="Bodytext"/>
          <w:rFonts w:eastAsiaTheme="minorHAnsi"/>
          <w:sz w:val="24"/>
          <w:szCs w:val="24"/>
        </w:rPr>
        <w:t xml:space="preserve">- Comunicarea rezultatelor finale ale alegerilor reprezentanților salariaților prin publicarea acestora pe site-ul </w:t>
      </w:r>
      <w:hyperlink r:id="rId10" w:history="1">
        <w:r w:rsidRPr="00B50B77">
          <w:rPr>
            <w:rStyle w:val="Hyperlink"/>
            <w:rFonts w:cs="Times New Roman"/>
            <w:szCs w:val="24"/>
            <w:lang w:val="en-US"/>
          </w:rPr>
          <w:t>www.primariavidele.ro</w:t>
        </w:r>
      </w:hyperlink>
      <w:r w:rsidRPr="00B50B77">
        <w:rPr>
          <w:rStyle w:val="Bodytext"/>
          <w:rFonts w:eastAsiaTheme="minorHAnsi"/>
          <w:sz w:val="24"/>
          <w:szCs w:val="24"/>
          <w:lang w:val="en-US"/>
        </w:rPr>
        <w:t>.</w:t>
      </w:r>
    </w:p>
    <w:p w:rsidR="002A5CA8" w:rsidRPr="00B50B77" w:rsidRDefault="002A5CA8" w:rsidP="002A5CA8">
      <w:pPr>
        <w:rPr>
          <w:szCs w:val="24"/>
        </w:rPr>
      </w:pPr>
      <w:r w:rsidRPr="00B50B77">
        <w:rPr>
          <w:rStyle w:val="Bodytext"/>
          <w:rFonts w:eastAsiaTheme="minorHAnsi"/>
          <w:sz w:val="24"/>
          <w:szCs w:val="24"/>
        </w:rPr>
        <w:t>- Mandatarea reprezentanților salariaților prin dispoziție a primarului</w:t>
      </w:r>
    </w:p>
    <w:p w:rsidR="002A5CA8" w:rsidRDefault="002A5CA8" w:rsidP="00223439">
      <w:pPr>
        <w:ind w:firstLine="360"/>
        <w:jc w:val="both"/>
        <w:rPr>
          <w:szCs w:val="24"/>
        </w:rPr>
      </w:pPr>
    </w:p>
    <w:p w:rsidR="002A5CA8" w:rsidRDefault="002A5CA8" w:rsidP="00223439">
      <w:pPr>
        <w:ind w:firstLine="360"/>
        <w:jc w:val="both"/>
        <w:rPr>
          <w:szCs w:val="24"/>
        </w:rPr>
      </w:pPr>
    </w:p>
    <w:p w:rsidR="002A5CA8" w:rsidRDefault="002A5CA8" w:rsidP="00223439">
      <w:pPr>
        <w:ind w:firstLine="360"/>
        <w:jc w:val="both"/>
        <w:rPr>
          <w:szCs w:val="24"/>
        </w:rPr>
      </w:pPr>
    </w:p>
    <w:p w:rsidR="002A5CA8" w:rsidRDefault="002A5CA8" w:rsidP="00223439">
      <w:pPr>
        <w:ind w:firstLine="360"/>
        <w:jc w:val="both"/>
        <w:rPr>
          <w:szCs w:val="24"/>
        </w:rPr>
      </w:pPr>
    </w:p>
    <w:p w:rsidR="002A5CA8" w:rsidRDefault="002A5CA8" w:rsidP="00223439">
      <w:pPr>
        <w:ind w:firstLine="360"/>
        <w:jc w:val="both"/>
        <w:rPr>
          <w:szCs w:val="24"/>
        </w:rPr>
      </w:pPr>
    </w:p>
    <w:p w:rsidR="002A5CA8" w:rsidRDefault="002A5CA8" w:rsidP="00223439">
      <w:pPr>
        <w:ind w:firstLine="360"/>
        <w:jc w:val="both"/>
        <w:rPr>
          <w:szCs w:val="24"/>
        </w:rPr>
      </w:pPr>
    </w:p>
    <w:p w:rsidR="002A5CA8" w:rsidRDefault="002A5CA8" w:rsidP="00223439">
      <w:pPr>
        <w:ind w:firstLine="360"/>
        <w:jc w:val="both"/>
        <w:rPr>
          <w:szCs w:val="24"/>
        </w:rPr>
      </w:pPr>
    </w:p>
    <w:p w:rsidR="002A5CA8" w:rsidRDefault="002A5CA8" w:rsidP="00223439">
      <w:pPr>
        <w:ind w:firstLine="360"/>
        <w:jc w:val="both"/>
        <w:rPr>
          <w:szCs w:val="24"/>
        </w:rPr>
      </w:pPr>
    </w:p>
    <w:p w:rsidR="002A5CA8" w:rsidRDefault="002A5CA8" w:rsidP="00223439">
      <w:pPr>
        <w:ind w:firstLine="360"/>
        <w:jc w:val="both"/>
        <w:rPr>
          <w:szCs w:val="24"/>
        </w:rPr>
      </w:pPr>
    </w:p>
    <w:p w:rsidR="002A5CA8" w:rsidRDefault="002A5CA8" w:rsidP="00223439">
      <w:pPr>
        <w:ind w:firstLine="360"/>
        <w:jc w:val="both"/>
        <w:rPr>
          <w:szCs w:val="24"/>
        </w:rPr>
      </w:pPr>
    </w:p>
    <w:p w:rsidR="002A5CA8" w:rsidRDefault="002A5CA8" w:rsidP="00223439">
      <w:pPr>
        <w:ind w:firstLine="360"/>
        <w:jc w:val="both"/>
        <w:rPr>
          <w:szCs w:val="24"/>
        </w:rPr>
      </w:pPr>
    </w:p>
    <w:p w:rsidR="002A5CA8" w:rsidRDefault="002A5CA8" w:rsidP="00223439">
      <w:pPr>
        <w:ind w:firstLine="360"/>
        <w:jc w:val="both"/>
        <w:rPr>
          <w:szCs w:val="24"/>
        </w:rPr>
      </w:pPr>
    </w:p>
    <w:p w:rsidR="002A5CA8" w:rsidRDefault="002A5CA8" w:rsidP="00223439">
      <w:pPr>
        <w:ind w:firstLine="360"/>
        <w:jc w:val="both"/>
        <w:rPr>
          <w:szCs w:val="24"/>
        </w:rPr>
      </w:pPr>
    </w:p>
    <w:p w:rsidR="002A5CA8" w:rsidRPr="00516F49" w:rsidRDefault="002A5CA8" w:rsidP="002A5CA8">
      <w:pPr>
        <w:jc w:val="center"/>
        <w:rPr>
          <w:b/>
          <w:szCs w:val="24"/>
        </w:rPr>
      </w:pPr>
      <w:r w:rsidRPr="00516F49">
        <w:rPr>
          <w:b/>
          <w:szCs w:val="24"/>
        </w:rPr>
        <w:t>Primăria Oraşului Videle</w:t>
      </w:r>
    </w:p>
    <w:p w:rsidR="002A5CA8" w:rsidRPr="00516F49" w:rsidRDefault="002A5CA8" w:rsidP="002A5CA8">
      <w:pPr>
        <w:jc w:val="center"/>
        <w:rPr>
          <w:b/>
          <w:szCs w:val="24"/>
        </w:rPr>
      </w:pPr>
    </w:p>
    <w:p w:rsidR="002A5CA8" w:rsidRPr="00516F49" w:rsidRDefault="002A5CA8" w:rsidP="002A5CA8">
      <w:pPr>
        <w:jc w:val="right"/>
        <w:rPr>
          <w:szCs w:val="24"/>
        </w:rPr>
      </w:pPr>
      <w:r w:rsidRPr="00516F49">
        <w:rPr>
          <w:szCs w:val="24"/>
        </w:rPr>
        <w:t>Anexa 1.2</w:t>
      </w:r>
    </w:p>
    <w:p w:rsidR="002A5CA8" w:rsidRPr="00516F49" w:rsidRDefault="002A5CA8" w:rsidP="002A5CA8">
      <w:pPr>
        <w:pStyle w:val="Heading30"/>
        <w:spacing w:after="220" w:line="240" w:lineRule="auto"/>
        <w:rPr>
          <w:sz w:val="24"/>
          <w:szCs w:val="24"/>
        </w:rPr>
      </w:pPr>
      <w:bookmarkStart w:id="7" w:name="bookmark36"/>
      <w:r w:rsidRPr="00516F49">
        <w:rPr>
          <w:rStyle w:val="Heading3"/>
          <w:rFonts w:eastAsia="Georgia"/>
          <w:sz w:val="24"/>
          <w:szCs w:val="24"/>
        </w:rPr>
        <w:t>BULETIN DE VOT</w:t>
      </w:r>
      <w:bookmarkEnd w:id="7"/>
    </w:p>
    <w:p w:rsidR="002A5CA8" w:rsidRPr="00516F49" w:rsidRDefault="002A5CA8" w:rsidP="002A5CA8">
      <w:pPr>
        <w:pStyle w:val="Bodytext30"/>
        <w:spacing w:after="0"/>
        <w:rPr>
          <w:rStyle w:val="Bodytext3"/>
          <w:sz w:val="24"/>
          <w:szCs w:val="24"/>
        </w:rPr>
      </w:pPr>
    </w:p>
    <w:p w:rsidR="002A5CA8" w:rsidRPr="00516F49" w:rsidRDefault="002A5CA8" w:rsidP="002A5CA8">
      <w:pPr>
        <w:pStyle w:val="Bodytext30"/>
        <w:spacing w:after="0"/>
        <w:rPr>
          <w:rStyle w:val="Bodytext3"/>
          <w:sz w:val="24"/>
          <w:szCs w:val="24"/>
        </w:rPr>
      </w:pPr>
    </w:p>
    <w:p w:rsidR="002A5CA8" w:rsidRPr="00516F49" w:rsidRDefault="002A5CA8" w:rsidP="002A5CA8">
      <w:pPr>
        <w:pStyle w:val="Bodytext30"/>
        <w:spacing w:after="0"/>
        <w:rPr>
          <w:rStyle w:val="Bodytext3"/>
          <w:sz w:val="24"/>
          <w:szCs w:val="24"/>
        </w:rPr>
      </w:pPr>
    </w:p>
    <w:p w:rsidR="002A5CA8" w:rsidRPr="00516F49" w:rsidRDefault="002A5CA8" w:rsidP="002A5CA8">
      <w:pPr>
        <w:pStyle w:val="Bodytext30"/>
        <w:spacing w:after="0"/>
        <w:rPr>
          <w:sz w:val="24"/>
          <w:szCs w:val="24"/>
        </w:rPr>
      </w:pPr>
    </w:p>
    <w:p w:rsidR="002A5CA8" w:rsidRDefault="00F73601" w:rsidP="002A5CA8">
      <w:pPr>
        <w:pStyle w:val="Corptext1"/>
        <w:spacing w:after="680" w:line="240" w:lineRule="auto"/>
        <w:rPr>
          <w:rStyle w:val="Bodytext"/>
          <w:b/>
          <w:bCs/>
          <w:sz w:val="24"/>
          <w:szCs w:val="24"/>
        </w:rPr>
      </w:pPr>
      <w:r>
        <w:rPr>
          <w:b/>
          <w:bCs/>
          <w:noProof/>
          <w:sz w:val="24"/>
          <w:szCs w:val="24"/>
          <w:lang w:eastAsia="ro-RO"/>
        </w:rPr>
        <w:pict>
          <v:rect id="_x0000_s1027" style="position:absolute;margin-left:391.5pt;margin-top:60.55pt;width:27.75pt;height:16.15pt;z-index:251661312"/>
        </w:pict>
      </w:r>
      <w:r>
        <w:rPr>
          <w:b/>
          <w:bCs/>
          <w:noProof/>
          <w:sz w:val="24"/>
          <w:szCs w:val="24"/>
          <w:lang w:eastAsia="ro-RO"/>
        </w:rPr>
        <w:pict>
          <v:rect id="_x0000_s1026" style="position:absolute;margin-left:138pt;margin-top:60.55pt;width:29.25pt;height:16.15pt;z-index:251660288"/>
        </w:pict>
      </w:r>
      <w:r w:rsidR="002A5CA8">
        <w:rPr>
          <w:rStyle w:val="Bodytext"/>
          <w:sz w:val="24"/>
          <w:szCs w:val="24"/>
        </w:rPr>
        <w:t>Votul salariaţilor propuşi pentru a fi aleşi reprezentanţii salariaţilor la nivelul Primăriei Oraşului Videle</w:t>
      </w:r>
    </w:p>
    <w:p w:rsidR="002A5CA8" w:rsidRPr="00516F49" w:rsidRDefault="002A5CA8" w:rsidP="002A5CA8">
      <w:pPr>
        <w:pStyle w:val="Corptext1"/>
        <w:spacing w:after="680" w:line="240" w:lineRule="auto"/>
        <w:rPr>
          <w:rStyle w:val="Bodytext"/>
          <w:b/>
          <w:bCs/>
          <w:sz w:val="24"/>
          <w:szCs w:val="24"/>
        </w:rPr>
      </w:pPr>
      <w:r>
        <w:rPr>
          <w:rStyle w:val="Bodytext"/>
          <w:sz w:val="24"/>
          <w:szCs w:val="24"/>
        </w:rPr>
        <w:t xml:space="preserve">De acord cu propunerile                          Nu sunt de acord cu propunerile        </w:t>
      </w:r>
    </w:p>
    <w:p w:rsidR="002A5CA8" w:rsidRPr="00516F49" w:rsidRDefault="002A5CA8" w:rsidP="002A5CA8">
      <w:pPr>
        <w:pStyle w:val="Corptext1"/>
        <w:spacing w:after="680" w:line="240" w:lineRule="auto"/>
        <w:rPr>
          <w:rStyle w:val="Bodytext"/>
          <w:b/>
          <w:bCs/>
          <w:sz w:val="24"/>
          <w:szCs w:val="24"/>
        </w:rPr>
      </w:pPr>
    </w:p>
    <w:p w:rsidR="002A5CA8" w:rsidRPr="00516F49" w:rsidRDefault="002A5CA8" w:rsidP="002A5CA8">
      <w:pPr>
        <w:pStyle w:val="Corptext1"/>
        <w:spacing w:after="680" w:line="240" w:lineRule="auto"/>
        <w:rPr>
          <w:sz w:val="24"/>
          <w:szCs w:val="24"/>
        </w:rPr>
      </w:pPr>
      <w:r w:rsidRPr="00516F49">
        <w:rPr>
          <w:rStyle w:val="Bodytext"/>
          <w:sz w:val="24"/>
          <w:szCs w:val="24"/>
        </w:rPr>
        <w:lastRenderedPageBreak/>
        <w:t xml:space="preserve">Votul salariaților se exprimă prin scrierea </w:t>
      </w:r>
      <w:r>
        <w:rPr>
          <w:rStyle w:val="Bodytext"/>
          <w:sz w:val="24"/>
          <w:szCs w:val="24"/>
        </w:rPr>
        <w:t>X  în căsuţa corespunzătoare.</w:t>
      </w:r>
    </w:p>
    <w:p w:rsidR="002A5CA8" w:rsidRDefault="002A5CA8" w:rsidP="00223439">
      <w:pPr>
        <w:ind w:firstLine="360"/>
        <w:jc w:val="both"/>
        <w:rPr>
          <w:szCs w:val="24"/>
        </w:rPr>
      </w:pPr>
    </w:p>
    <w:p w:rsidR="002A5CA8" w:rsidRDefault="002A5CA8" w:rsidP="00223439">
      <w:pPr>
        <w:ind w:firstLine="360"/>
        <w:jc w:val="both"/>
        <w:rPr>
          <w:szCs w:val="24"/>
        </w:rPr>
      </w:pPr>
    </w:p>
    <w:p w:rsidR="002A5CA8" w:rsidRDefault="002A5CA8" w:rsidP="00223439">
      <w:pPr>
        <w:ind w:firstLine="360"/>
        <w:jc w:val="both"/>
        <w:rPr>
          <w:szCs w:val="24"/>
        </w:rPr>
      </w:pPr>
    </w:p>
    <w:p w:rsidR="002A5CA8" w:rsidRDefault="002A5CA8" w:rsidP="00223439">
      <w:pPr>
        <w:ind w:firstLine="360"/>
        <w:jc w:val="both"/>
        <w:rPr>
          <w:szCs w:val="24"/>
        </w:rPr>
      </w:pPr>
    </w:p>
    <w:p w:rsidR="002A5CA8" w:rsidRDefault="002A5CA8" w:rsidP="00223439">
      <w:pPr>
        <w:ind w:firstLine="360"/>
        <w:jc w:val="both"/>
        <w:rPr>
          <w:szCs w:val="24"/>
        </w:rPr>
      </w:pPr>
    </w:p>
    <w:p w:rsidR="002A5CA8" w:rsidRDefault="002A5CA8" w:rsidP="00223439">
      <w:pPr>
        <w:ind w:firstLine="360"/>
        <w:jc w:val="both"/>
        <w:rPr>
          <w:szCs w:val="24"/>
        </w:rPr>
      </w:pPr>
    </w:p>
    <w:p w:rsidR="002A5CA8" w:rsidRDefault="002A5CA8" w:rsidP="00223439">
      <w:pPr>
        <w:ind w:firstLine="360"/>
        <w:jc w:val="both"/>
        <w:rPr>
          <w:szCs w:val="24"/>
        </w:rPr>
      </w:pPr>
    </w:p>
    <w:p w:rsidR="002A5CA8" w:rsidRDefault="002A5CA8" w:rsidP="00223439">
      <w:pPr>
        <w:ind w:firstLine="360"/>
        <w:jc w:val="both"/>
        <w:rPr>
          <w:szCs w:val="24"/>
        </w:rPr>
      </w:pPr>
    </w:p>
    <w:p w:rsidR="002A5CA8" w:rsidRDefault="002A5CA8" w:rsidP="00223439">
      <w:pPr>
        <w:ind w:firstLine="360"/>
        <w:jc w:val="both"/>
        <w:rPr>
          <w:szCs w:val="24"/>
        </w:rPr>
      </w:pPr>
    </w:p>
    <w:p w:rsidR="002A5CA8" w:rsidRDefault="002A5CA8" w:rsidP="00223439">
      <w:pPr>
        <w:ind w:firstLine="360"/>
        <w:jc w:val="both"/>
        <w:rPr>
          <w:szCs w:val="24"/>
        </w:rPr>
      </w:pPr>
    </w:p>
    <w:p w:rsidR="002A5CA8" w:rsidRDefault="002A5CA8" w:rsidP="00223439">
      <w:pPr>
        <w:ind w:firstLine="360"/>
        <w:jc w:val="both"/>
        <w:rPr>
          <w:szCs w:val="24"/>
        </w:rPr>
      </w:pPr>
    </w:p>
    <w:p w:rsidR="002A5CA8" w:rsidRDefault="002A5CA8" w:rsidP="00223439">
      <w:pPr>
        <w:ind w:firstLine="360"/>
        <w:jc w:val="both"/>
        <w:rPr>
          <w:szCs w:val="24"/>
        </w:rPr>
      </w:pPr>
    </w:p>
    <w:p w:rsidR="002A5CA8" w:rsidRDefault="002A5CA8" w:rsidP="00223439">
      <w:pPr>
        <w:ind w:firstLine="360"/>
        <w:jc w:val="both"/>
        <w:rPr>
          <w:szCs w:val="24"/>
        </w:rPr>
      </w:pPr>
    </w:p>
    <w:p w:rsidR="002A5CA8" w:rsidRDefault="002A5CA8" w:rsidP="00223439">
      <w:pPr>
        <w:ind w:firstLine="360"/>
        <w:jc w:val="both"/>
        <w:rPr>
          <w:szCs w:val="24"/>
        </w:rPr>
      </w:pPr>
    </w:p>
    <w:p w:rsidR="002A5CA8" w:rsidRDefault="002A5CA8" w:rsidP="00223439">
      <w:pPr>
        <w:ind w:firstLine="360"/>
        <w:jc w:val="both"/>
        <w:rPr>
          <w:szCs w:val="24"/>
        </w:rPr>
      </w:pPr>
    </w:p>
    <w:p w:rsidR="002A5CA8" w:rsidRDefault="002A5CA8" w:rsidP="00223439">
      <w:pPr>
        <w:ind w:firstLine="360"/>
        <w:jc w:val="both"/>
        <w:rPr>
          <w:szCs w:val="24"/>
        </w:rPr>
      </w:pPr>
    </w:p>
    <w:p w:rsidR="002A5CA8" w:rsidRPr="00BD4151" w:rsidRDefault="002A5CA8" w:rsidP="002A5CA8">
      <w:pPr>
        <w:jc w:val="center"/>
        <w:rPr>
          <w:b/>
          <w:szCs w:val="24"/>
        </w:rPr>
      </w:pPr>
      <w:r w:rsidRPr="007B09A9">
        <w:rPr>
          <w:b/>
          <w:szCs w:val="24"/>
        </w:rPr>
        <w:t>Primăria Oraşului Videle</w:t>
      </w:r>
    </w:p>
    <w:p w:rsidR="002A5CA8" w:rsidRPr="007B09A9" w:rsidRDefault="002A5CA8" w:rsidP="002A5CA8">
      <w:pPr>
        <w:jc w:val="right"/>
        <w:rPr>
          <w:szCs w:val="24"/>
        </w:rPr>
      </w:pPr>
      <w:r>
        <w:rPr>
          <w:szCs w:val="24"/>
        </w:rPr>
        <w:t>Anexa 1.3</w:t>
      </w:r>
    </w:p>
    <w:p w:rsidR="002A5CA8" w:rsidRPr="007B09A9" w:rsidRDefault="002A5CA8" w:rsidP="002A5CA8">
      <w:pPr>
        <w:pStyle w:val="Corptext1"/>
        <w:spacing w:after="40" w:line="240" w:lineRule="auto"/>
        <w:jc w:val="center"/>
        <w:rPr>
          <w:sz w:val="24"/>
          <w:szCs w:val="24"/>
        </w:rPr>
      </w:pPr>
      <w:r w:rsidRPr="007B09A9">
        <w:rPr>
          <w:rStyle w:val="Bodytext"/>
          <w:sz w:val="24"/>
          <w:szCs w:val="24"/>
        </w:rPr>
        <w:t>PROCES-VERBAL</w:t>
      </w:r>
    </w:p>
    <w:p w:rsidR="002A5CA8" w:rsidRPr="007B09A9" w:rsidRDefault="002A5CA8" w:rsidP="002A5CA8">
      <w:pPr>
        <w:pStyle w:val="Corptext1"/>
        <w:spacing w:after="40" w:line="240" w:lineRule="auto"/>
        <w:jc w:val="center"/>
        <w:rPr>
          <w:sz w:val="24"/>
          <w:szCs w:val="24"/>
        </w:rPr>
      </w:pPr>
      <w:r w:rsidRPr="007B09A9">
        <w:rPr>
          <w:rStyle w:val="Bodytext"/>
          <w:sz w:val="24"/>
          <w:szCs w:val="24"/>
        </w:rPr>
        <w:t>privind alegerea reprezentanților angajaților din cadrul</w:t>
      </w:r>
    </w:p>
    <w:p w:rsidR="002A5CA8" w:rsidRPr="00BD4151" w:rsidRDefault="002A5CA8" w:rsidP="002A5CA8">
      <w:pPr>
        <w:jc w:val="center"/>
        <w:rPr>
          <w:b/>
          <w:szCs w:val="24"/>
        </w:rPr>
      </w:pPr>
      <w:r w:rsidRPr="007B09A9">
        <w:rPr>
          <w:rStyle w:val="Bodytext"/>
          <w:rFonts w:eastAsiaTheme="minorHAnsi"/>
          <w:sz w:val="24"/>
          <w:szCs w:val="24"/>
        </w:rPr>
        <w:t xml:space="preserve"> </w:t>
      </w:r>
      <w:r w:rsidRPr="007B09A9">
        <w:rPr>
          <w:b/>
          <w:szCs w:val="24"/>
        </w:rPr>
        <w:t>Primăriei Oraşului Videle</w:t>
      </w:r>
    </w:p>
    <w:p w:rsidR="002A5CA8" w:rsidRPr="007B09A9" w:rsidRDefault="002A5CA8" w:rsidP="002A5CA8">
      <w:pPr>
        <w:pStyle w:val="Corptext1"/>
        <w:tabs>
          <w:tab w:val="left" w:leader="underscore" w:pos="3406"/>
        </w:tabs>
        <w:spacing w:line="240" w:lineRule="auto"/>
        <w:rPr>
          <w:sz w:val="24"/>
          <w:szCs w:val="24"/>
        </w:rPr>
      </w:pPr>
      <w:r w:rsidRPr="007B09A9">
        <w:rPr>
          <w:rStyle w:val="Bodytext"/>
          <w:sz w:val="24"/>
          <w:szCs w:val="24"/>
        </w:rPr>
        <w:t>încheiat astăzi,</w:t>
      </w:r>
      <w:r w:rsidRPr="007B09A9">
        <w:rPr>
          <w:rStyle w:val="Bodytext"/>
          <w:sz w:val="24"/>
          <w:szCs w:val="24"/>
        </w:rPr>
        <w:tab/>
      </w:r>
    </w:p>
    <w:p w:rsidR="002A5CA8" w:rsidRPr="007B09A9" w:rsidRDefault="002A5CA8" w:rsidP="002A5CA8">
      <w:pPr>
        <w:pStyle w:val="Bodytext30"/>
        <w:spacing w:after="0"/>
        <w:rPr>
          <w:rStyle w:val="Bodytext3"/>
          <w:sz w:val="24"/>
          <w:szCs w:val="24"/>
        </w:rPr>
      </w:pPr>
    </w:p>
    <w:p w:rsidR="002A5CA8" w:rsidRDefault="002A5CA8" w:rsidP="002A5CA8">
      <w:pPr>
        <w:ind w:firstLine="450"/>
        <w:jc w:val="both"/>
        <w:rPr>
          <w:rStyle w:val="Bodytext"/>
          <w:rFonts w:eastAsiaTheme="minorHAnsi"/>
          <w:sz w:val="24"/>
          <w:szCs w:val="24"/>
        </w:rPr>
      </w:pPr>
      <w:r w:rsidRPr="007B09A9">
        <w:rPr>
          <w:rStyle w:val="Bodytext"/>
          <w:rFonts w:eastAsiaTheme="minorHAnsi"/>
          <w:sz w:val="24"/>
          <w:szCs w:val="24"/>
        </w:rPr>
        <w:t>Primăria Oraşului Videle, are un număr total de ................ angajați. La alegerea reprezentanților salariaților participă un nr. de .................  angajați, fiind absenți</w:t>
      </w:r>
      <w:r w:rsidRPr="007B09A9">
        <w:rPr>
          <w:szCs w:val="24"/>
        </w:rPr>
        <w:t xml:space="preserve"> </w:t>
      </w:r>
      <w:r w:rsidRPr="007B09A9">
        <w:rPr>
          <w:rStyle w:val="Bodytext"/>
          <w:rFonts w:eastAsiaTheme="minorHAnsi"/>
          <w:sz w:val="24"/>
          <w:szCs w:val="24"/>
        </w:rPr>
        <w:t>un nr. de ............... salariați potrivit listei electorale cu semnătura fiecărui salariat, ce constituie Anexa</w:t>
      </w:r>
      <w:r>
        <w:rPr>
          <w:rStyle w:val="Bodytext"/>
          <w:rFonts w:eastAsiaTheme="minorHAnsi"/>
          <w:sz w:val="24"/>
          <w:szCs w:val="24"/>
        </w:rPr>
        <w:t xml:space="preserve"> 1.</w:t>
      </w:r>
      <w:r w:rsidRPr="007B09A9">
        <w:rPr>
          <w:rStyle w:val="Bodytext"/>
          <w:rFonts w:eastAsiaTheme="minorHAnsi"/>
          <w:sz w:val="24"/>
          <w:szCs w:val="24"/>
        </w:rPr>
        <w:t>5</w:t>
      </w:r>
      <w:r>
        <w:rPr>
          <w:rStyle w:val="Bodytext"/>
          <w:rFonts w:eastAsiaTheme="minorHAnsi"/>
          <w:sz w:val="24"/>
          <w:szCs w:val="24"/>
        </w:rPr>
        <w:t>,</w:t>
      </w:r>
      <w:r w:rsidRPr="007B09A9">
        <w:rPr>
          <w:szCs w:val="24"/>
        </w:rPr>
        <w:t xml:space="preserve"> </w:t>
      </w:r>
      <w:r w:rsidRPr="007B09A9">
        <w:rPr>
          <w:rStyle w:val="Bodytext"/>
          <w:rFonts w:eastAsiaTheme="minorHAnsi"/>
          <w:sz w:val="24"/>
          <w:szCs w:val="24"/>
        </w:rPr>
        <w:t xml:space="preserve">îndeplinindu-se dispoziția prevăzută la art. 221 alin. (2) din Codul muncii actualizat și din art. 57 alin. (2) din Legea nr. 367/2022 privind dialogul social, care prevede că reprezentanții salariaților sunt aleși cu votul a 50 % + 1 din numărul total al salariaților. </w:t>
      </w:r>
    </w:p>
    <w:p w:rsidR="002A5CA8" w:rsidRPr="00236F9D" w:rsidRDefault="002A5CA8" w:rsidP="002A5CA8">
      <w:pPr>
        <w:spacing w:after="0"/>
        <w:ind w:firstLine="450"/>
        <w:jc w:val="both"/>
        <w:rPr>
          <w:szCs w:val="24"/>
        </w:rPr>
      </w:pPr>
      <w:r w:rsidRPr="00236F9D">
        <w:rPr>
          <w:szCs w:val="24"/>
        </w:rPr>
        <w:t xml:space="preserve">Numărul de reprezentanţi ai angajaţilor propuşi pentru a fi aleşi este de </w:t>
      </w:r>
      <w:r>
        <w:rPr>
          <w:szCs w:val="24"/>
        </w:rPr>
        <w:t>2</w:t>
      </w:r>
      <w:r w:rsidRPr="00236F9D">
        <w:rPr>
          <w:szCs w:val="24"/>
        </w:rPr>
        <w:t xml:space="preserve"> ca urmare a acordului î</w:t>
      </w:r>
      <w:r>
        <w:rPr>
          <w:szCs w:val="24"/>
        </w:rPr>
        <w:t>ncheiat cu reprezentantul legal</w:t>
      </w:r>
      <w:r w:rsidRPr="00236F9D">
        <w:rPr>
          <w:szCs w:val="24"/>
        </w:rPr>
        <w:t xml:space="preserve"> al instituţiei</w:t>
      </w:r>
      <w:r>
        <w:rPr>
          <w:szCs w:val="24"/>
        </w:rPr>
        <w:t xml:space="preserve"> prin referatul nr. 15727/09.09.2025</w:t>
      </w:r>
      <w:r w:rsidRPr="00236F9D">
        <w:rPr>
          <w:szCs w:val="24"/>
        </w:rPr>
        <w:t xml:space="preserve"> şi conform art. 58 alin.2 din Legea nr . 367/2022.</w:t>
      </w:r>
    </w:p>
    <w:p w:rsidR="002A5CA8" w:rsidRPr="00236F9D" w:rsidRDefault="002A5CA8" w:rsidP="002A5CA8">
      <w:pPr>
        <w:spacing w:after="0"/>
        <w:jc w:val="both"/>
        <w:rPr>
          <w:szCs w:val="24"/>
        </w:rPr>
      </w:pPr>
      <w:r w:rsidRPr="00236F9D">
        <w:rPr>
          <w:szCs w:val="24"/>
        </w:rPr>
        <w:t xml:space="preserve">Se propun urmatorii : ______________________________________________  </w:t>
      </w:r>
    </w:p>
    <w:p w:rsidR="002A5CA8" w:rsidRPr="00236F9D" w:rsidRDefault="002A5CA8" w:rsidP="002A5CA8">
      <w:pPr>
        <w:spacing w:after="0"/>
        <w:ind w:firstLine="450"/>
        <w:jc w:val="both"/>
        <w:rPr>
          <w:szCs w:val="24"/>
        </w:rPr>
      </w:pPr>
      <w:r w:rsidRPr="00236F9D">
        <w:rPr>
          <w:szCs w:val="24"/>
        </w:rPr>
        <w:lastRenderedPageBreak/>
        <w:t>Propunerile se supun votului. Din totalul de ______salariati prezenti , ___</w:t>
      </w:r>
      <w:r>
        <w:rPr>
          <w:szCs w:val="24"/>
        </w:rPr>
        <w:t>_____ salariati au votat ,, de acord”</w:t>
      </w:r>
      <w:r w:rsidRPr="00236F9D">
        <w:rPr>
          <w:szCs w:val="24"/>
        </w:rPr>
        <w:t xml:space="preserve">,  si _______ _________au votat </w:t>
      </w:r>
      <w:r>
        <w:rPr>
          <w:szCs w:val="24"/>
        </w:rPr>
        <w:t>,,nu sunt de acord”</w:t>
      </w:r>
      <w:r w:rsidRPr="00236F9D">
        <w:rPr>
          <w:szCs w:val="24"/>
        </w:rPr>
        <w:t>.</w:t>
      </w:r>
    </w:p>
    <w:p w:rsidR="002A5CA8" w:rsidRPr="00236F9D" w:rsidRDefault="002A5CA8" w:rsidP="002A5CA8">
      <w:pPr>
        <w:spacing w:after="0"/>
        <w:jc w:val="both"/>
        <w:rPr>
          <w:szCs w:val="24"/>
        </w:rPr>
      </w:pPr>
      <w:r w:rsidRPr="00236F9D">
        <w:rPr>
          <w:szCs w:val="24"/>
        </w:rPr>
        <w:t xml:space="preserve">Cu o majoritate de voturi </w:t>
      </w:r>
      <w:r>
        <w:rPr>
          <w:szCs w:val="24"/>
        </w:rPr>
        <w:t>,,de acord”</w:t>
      </w:r>
      <w:r w:rsidRPr="00236F9D">
        <w:rPr>
          <w:szCs w:val="24"/>
        </w:rPr>
        <w:t>, s-au ales ca reprezentanti ai angajatilor,  urmatorii: _______________________________________________________.</w:t>
      </w:r>
    </w:p>
    <w:p w:rsidR="002A5CA8" w:rsidRPr="00236F9D" w:rsidRDefault="002A5CA8" w:rsidP="002A5CA8">
      <w:pPr>
        <w:spacing w:after="0"/>
        <w:ind w:firstLine="450"/>
        <w:jc w:val="both"/>
        <w:rPr>
          <w:rStyle w:val="Bodytext"/>
          <w:rFonts w:eastAsiaTheme="minorHAnsi" w:cstheme="minorBidi"/>
          <w:sz w:val="24"/>
          <w:szCs w:val="24"/>
        </w:rPr>
      </w:pPr>
      <w:r w:rsidRPr="00236F9D">
        <w:rPr>
          <w:szCs w:val="24"/>
        </w:rPr>
        <w:t xml:space="preserve">Durata mandatului reprezentantilor salariatilor este de 2 ani. </w:t>
      </w:r>
      <w:r w:rsidRPr="00236F9D">
        <w:rPr>
          <w:rStyle w:val="Bodytext"/>
          <w:rFonts w:eastAsiaTheme="minorHAnsi"/>
          <w:sz w:val="24"/>
          <w:szCs w:val="24"/>
        </w:rPr>
        <w:t>Mandatul reprezentanților încetează de drept la data încheierii mandatului sau la momentul în care o organizație sindicală va deține reprezentativitate la nivelul Primăriei Oraşului Videle.</w:t>
      </w:r>
    </w:p>
    <w:p w:rsidR="002A5CA8" w:rsidRPr="00236F9D" w:rsidRDefault="002A5CA8" w:rsidP="002A5CA8">
      <w:pPr>
        <w:spacing w:after="0"/>
        <w:ind w:firstLine="450"/>
        <w:jc w:val="both"/>
        <w:rPr>
          <w:rStyle w:val="Bodytext"/>
          <w:rFonts w:eastAsiaTheme="minorHAnsi"/>
          <w:sz w:val="24"/>
          <w:szCs w:val="24"/>
        </w:rPr>
      </w:pPr>
      <w:r w:rsidRPr="00236F9D">
        <w:rPr>
          <w:rStyle w:val="Bodytext"/>
          <w:rFonts w:eastAsiaTheme="minorHAnsi"/>
          <w:sz w:val="24"/>
          <w:szCs w:val="24"/>
        </w:rPr>
        <w:t>Alegerea reprezentanților angajaților se va încheia la nivel de unitate, pentru perioada septembrie 2025  — septembrie 2027.</w:t>
      </w:r>
      <w:r w:rsidRPr="00236F9D">
        <w:rPr>
          <w:szCs w:val="24"/>
        </w:rPr>
        <w:t xml:space="preserve"> </w:t>
      </w:r>
      <w:r w:rsidRPr="00236F9D">
        <w:rPr>
          <w:rStyle w:val="Bodytext"/>
          <w:rFonts w:eastAsiaTheme="minorHAnsi"/>
          <w:sz w:val="24"/>
          <w:szCs w:val="24"/>
        </w:rPr>
        <w:t>Din totalul de ........... salariați s-au prezentat la vot un număr de .............. salariați. Astfel s-a îndeplinit / nu s-a îndeplinit cvorumul necesar alegerii reprezentanților salariaților (adică 50% + 1). Din cele ............ voturi exprimate, au fost anulate un număr de ............... voturi</w:t>
      </w:r>
      <w:r w:rsidRPr="00236F9D">
        <w:rPr>
          <w:szCs w:val="24"/>
        </w:rPr>
        <w:t xml:space="preserve"> </w:t>
      </w:r>
      <w:r w:rsidRPr="00236F9D">
        <w:rPr>
          <w:rStyle w:val="Bodytext"/>
          <w:rFonts w:eastAsiaTheme="minorHAnsi"/>
          <w:sz w:val="24"/>
          <w:szCs w:val="24"/>
        </w:rPr>
        <w:t>în urma desfășurării votului, din cele ............. voturi valabil exprimate prin vot secret au fost aleși reprezentanți ai salariaților următorii:</w:t>
      </w:r>
    </w:p>
    <w:p w:rsidR="002A5CA8" w:rsidRPr="00236F9D" w:rsidRDefault="002A5CA8" w:rsidP="002A5CA8">
      <w:pPr>
        <w:pStyle w:val="Corptext1"/>
        <w:tabs>
          <w:tab w:val="left" w:pos="5886"/>
          <w:tab w:val="left" w:pos="7250"/>
        </w:tabs>
        <w:jc w:val="both"/>
        <w:rPr>
          <w:rStyle w:val="Bodytext"/>
          <w:sz w:val="24"/>
          <w:szCs w:val="24"/>
        </w:rPr>
      </w:pPr>
      <w:r w:rsidRPr="00236F9D">
        <w:rPr>
          <w:rStyle w:val="Bodytext"/>
          <w:sz w:val="24"/>
          <w:szCs w:val="24"/>
        </w:rPr>
        <w:t xml:space="preserve">salariatul / salariata-...............    salariatul / salariata-...........     </w:t>
      </w:r>
    </w:p>
    <w:p w:rsidR="002A5CA8" w:rsidRPr="00236F9D" w:rsidRDefault="002A5CA8" w:rsidP="002A5CA8">
      <w:pPr>
        <w:spacing w:after="0"/>
        <w:ind w:firstLine="360"/>
        <w:jc w:val="both"/>
        <w:rPr>
          <w:rStyle w:val="Bodytext"/>
          <w:rFonts w:eastAsiaTheme="minorHAnsi"/>
          <w:sz w:val="24"/>
          <w:szCs w:val="24"/>
        </w:rPr>
      </w:pPr>
      <w:r w:rsidRPr="00236F9D">
        <w:rPr>
          <w:rStyle w:val="Bodytext"/>
          <w:rFonts w:eastAsiaTheme="minorHAnsi"/>
          <w:sz w:val="24"/>
          <w:szCs w:val="24"/>
        </w:rPr>
        <w:t xml:space="preserve">Situația nominală a voturilor </w:t>
      </w:r>
      <w:r>
        <w:rPr>
          <w:rStyle w:val="Bodytext"/>
          <w:rFonts w:eastAsiaTheme="minorHAnsi"/>
          <w:sz w:val="24"/>
          <w:szCs w:val="24"/>
        </w:rPr>
        <w:t>este prevăzută în Anexa nr. 1.4</w:t>
      </w:r>
      <w:r w:rsidRPr="00236F9D">
        <w:rPr>
          <w:rStyle w:val="Bodytext"/>
          <w:rFonts w:eastAsiaTheme="minorHAnsi"/>
          <w:sz w:val="24"/>
          <w:szCs w:val="24"/>
        </w:rPr>
        <w:t>.</w:t>
      </w:r>
    </w:p>
    <w:p w:rsidR="002A5CA8" w:rsidRPr="00236F9D" w:rsidRDefault="002A5CA8" w:rsidP="002A5CA8">
      <w:pPr>
        <w:spacing w:after="0" w:line="240" w:lineRule="auto"/>
        <w:ind w:firstLine="360"/>
        <w:jc w:val="both"/>
        <w:rPr>
          <w:rFonts w:eastAsia="Times New Roman" w:cs="Times New Roman"/>
          <w:szCs w:val="24"/>
          <w:lang w:eastAsia="ro-RO"/>
        </w:rPr>
      </w:pPr>
      <w:r w:rsidRPr="00236F9D">
        <w:rPr>
          <w:szCs w:val="24"/>
        </w:rPr>
        <w:t>Salariatii prezenti la adunarea generala a salariatilor Primăriei Oraşului Videle în conformitate cu tabelul ce constituie anexa la prezentul proces verbal, imputernicesc  reprezentantii salariatilor pentru</w:t>
      </w:r>
      <w:r w:rsidRPr="00236F9D">
        <w:rPr>
          <w:sz w:val="28"/>
          <w:szCs w:val="28"/>
        </w:rPr>
        <w:t xml:space="preserve">  </w:t>
      </w:r>
      <w:r w:rsidRPr="00236F9D">
        <w:rPr>
          <w:rFonts w:eastAsia="Times New Roman" w:cs="Times New Roman"/>
          <w:szCs w:val="24"/>
          <w:lang w:eastAsia="ro-RO"/>
        </w:rPr>
        <w:t>îndeplinirea  următoarelor atribuții principale:</w:t>
      </w:r>
    </w:p>
    <w:p w:rsidR="002A5CA8" w:rsidRPr="00236F9D" w:rsidRDefault="002A5CA8" w:rsidP="002A5CA8">
      <w:pPr>
        <w:spacing w:after="0" w:line="240" w:lineRule="auto"/>
        <w:jc w:val="both"/>
        <w:rPr>
          <w:rFonts w:eastAsia="Times New Roman" w:cs="Times New Roman"/>
          <w:szCs w:val="24"/>
          <w:lang w:eastAsia="ro-RO"/>
        </w:rPr>
      </w:pPr>
      <w:r w:rsidRPr="00236F9D">
        <w:rPr>
          <w:rFonts w:eastAsia="Times New Roman" w:cs="Times New Roman"/>
          <w:szCs w:val="24"/>
          <w:lang w:eastAsia="ro-RO"/>
        </w:rPr>
        <w:t>a) să urmărească respectarea drepturilor salariaţilor, în conformitate cu legislaţia în vigoare, cu contractul colectiv de muncă aplicabil, cu contractele individuale de muncă şi cu regulamentul intern;</w:t>
      </w:r>
    </w:p>
    <w:p w:rsidR="002A5CA8" w:rsidRPr="00236F9D" w:rsidRDefault="002A5CA8" w:rsidP="002A5CA8">
      <w:pPr>
        <w:spacing w:after="0" w:line="240" w:lineRule="auto"/>
        <w:jc w:val="both"/>
        <w:rPr>
          <w:rFonts w:eastAsia="Times New Roman" w:cs="Times New Roman"/>
          <w:szCs w:val="24"/>
          <w:lang w:eastAsia="ro-RO"/>
        </w:rPr>
      </w:pPr>
      <w:r w:rsidRPr="00236F9D">
        <w:rPr>
          <w:rFonts w:eastAsia="Times New Roman" w:cs="Times New Roman"/>
          <w:szCs w:val="24"/>
          <w:lang w:eastAsia="ro-RO"/>
        </w:rPr>
        <w:t>b) să participe la elaborarea regulamentului intern;</w:t>
      </w:r>
    </w:p>
    <w:p w:rsidR="002A5CA8" w:rsidRPr="00236F9D" w:rsidRDefault="002A5CA8" w:rsidP="002A5CA8">
      <w:pPr>
        <w:spacing w:after="0" w:line="240" w:lineRule="auto"/>
        <w:jc w:val="both"/>
        <w:rPr>
          <w:rFonts w:eastAsia="Times New Roman" w:cs="Times New Roman"/>
          <w:szCs w:val="24"/>
          <w:lang w:eastAsia="ro-RO"/>
        </w:rPr>
      </w:pPr>
      <w:r w:rsidRPr="00236F9D">
        <w:rPr>
          <w:rFonts w:eastAsia="Times New Roman" w:cs="Times New Roman"/>
          <w:szCs w:val="24"/>
          <w:lang w:eastAsia="ro-RO"/>
        </w:rPr>
        <w:t>c) să promoveze interesele salariaţilor referitoare la salariu, condiţii de muncă, timp de muncă şi timp de odihnă, stabilitate în muncă, precum şi orice alte interese profesionale, economice şi sociale legate de relaţiile de muncă;</w:t>
      </w:r>
    </w:p>
    <w:p w:rsidR="002A5CA8" w:rsidRPr="00236F9D" w:rsidRDefault="002A5CA8" w:rsidP="002A5CA8">
      <w:pPr>
        <w:spacing w:after="0" w:line="240" w:lineRule="auto"/>
        <w:jc w:val="both"/>
        <w:rPr>
          <w:rFonts w:eastAsia="Times New Roman" w:cs="Times New Roman"/>
          <w:szCs w:val="24"/>
          <w:lang w:eastAsia="ro-RO"/>
        </w:rPr>
      </w:pPr>
      <w:r w:rsidRPr="00236F9D">
        <w:rPr>
          <w:rFonts w:eastAsia="Times New Roman" w:cs="Times New Roman"/>
          <w:szCs w:val="24"/>
          <w:lang w:eastAsia="ro-RO"/>
        </w:rPr>
        <w:t>d) să sesizeze inspectoratul de muncă cu privire la nerespectarea dispoziţiilor legale şi ale contractului colectiv de muncă aplicabil;</w:t>
      </w:r>
    </w:p>
    <w:p w:rsidR="002A5CA8" w:rsidRDefault="002A5CA8" w:rsidP="002A5CA8">
      <w:pPr>
        <w:ind w:firstLine="360"/>
        <w:jc w:val="both"/>
        <w:rPr>
          <w:rFonts w:eastAsia="Times New Roman" w:cs="Times New Roman"/>
          <w:szCs w:val="24"/>
          <w:lang w:eastAsia="ro-RO"/>
        </w:rPr>
      </w:pPr>
      <w:r w:rsidRPr="00236F9D">
        <w:rPr>
          <w:rFonts w:eastAsia="Times New Roman" w:cs="Times New Roman"/>
          <w:szCs w:val="24"/>
          <w:lang w:eastAsia="ro-RO"/>
        </w:rPr>
        <w:t>e) să negocieze contractul colectiv de muncă, în condiţiile legii.</w:t>
      </w:r>
    </w:p>
    <w:p w:rsidR="002A5CA8" w:rsidRDefault="002A5CA8" w:rsidP="002A5CA8">
      <w:pPr>
        <w:ind w:firstLine="360"/>
        <w:jc w:val="both"/>
        <w:rPr>
          <w:rFonts w:eastAsia="Times New Roman" w:cs="Times New Roman"/>
          <w:szCs w:val="24"/>
          <w:lang w:eastAsia="ro-RO"/>
        </w:rPr>
      </w:pPr>
    </w:p>
    <w:p w:rsidR="002A5CA8" w:rsidRPr="008E0D6C" w:rsidRDefault="002A5CA8" w:rsidP="002A5CA8">
      <w:pPr>
        <w:jc w:val="center"/>
        <w:rPr>
          <w:b/>
          <w:szCs w:val="24"/>
        </w:rPr>
      </w:pPr>
      <w:r w:rsidRPr="008E0D6C">
        <w:rPr>
          <w:b/>
          <w:szCs w:val="24"/>
        </w:rPr>
        <w:t>Primăria Oraşului Videle</w:t>
      </w:r>
    </w:p>
    <w:p w:rsidR="002A5CA8" w:rsidRPr="008E0D6C" w:rsidRDefault="002A5CA8" w:rsidP="002A5CA8">
      <w:pPr>
        <w:rPr>
          <w:szCs w:val="24"/>
        </w:rPr>
      </w:pPr>
    </w:p>
    <w:p w:rsidR="002A5CA8" w:rsidRPr="008E0D6C" w:rsidRDefault="002A5CA8" w:rsidP="002A5CA8">
      <w:pPr>
        <w:jc w:val="right"/>
        <w:rPr>
          <w:szCs w:val="24"/>
        </w:rPr>
      </w:pPr>
      <w:r w:rsidRPr="008E0D6C">
        <w:rPr>
          <w:szCs w:val="24"/>
        </w:rPr>
        <w:t>Anexa 1.4</w:t>
      </w:r>
    </w:p>
    <w:p w:rsidR="002A5CA8" w:rsidRPr="008E0D6C" w:rsidRDefault="002A5CA8" w:rsidP="002A5CA8">
      <w:pPr>
        <w:pStyle w:val="Corptext1"/>
        <w:spacing w:line="240" w:lineRule="auto"/>
        <w:jc w:val="center"/>
        <w:rPr>
          <w:sz w:val="24"/>
          <w:szCs w:val="24"/>
        </w:rPr>
      </w:pPr>
      <w:r w:rsidRPr="008E0D6C">
        <w:rPr>
          <w:rStyle w:val="Bodytext"/>
          <w:sz w:val="24"/>
          <w:szCs w:val="24"/>
        </w:rPr>
        <w:t xml:space="preserve">Formular de consemnare a numărului de voturi </w:t>
      </w:r>
    </w:p>
    <w:p w:rsidR="002A5CA8" w:rsidRPr="008E0D6C" w:rsidRDefault="002A5CA8" w:rsidP="002A5CA8">
      <w:pPr>
        <w:pStyle w:val="Corptext1"/>
        <w:spacing w:line="305" w:lineRule="auto"/>
        <w:rPr>
          <w:rStyle w:val="Bodytext"/>
          <w:b/>
          <w:bCs/>
          <w:sz w:val="24"/>
          <w:szCs w:val="24"/>
        </w:rPr>
      </w:pPr>
    </w:p>
    <w:p w:rsidR="002A5CA8" w:rsidRPr="008E0D6C" w:rsidRDefault="002A5CA8" w:rsidP="002A5CA8">
      <w:pPr>
        <w:pStyle w:val="Corptext1"/>
        <w:spacing w:line="305" w:lineRule="auto"/>
        <w:rPr>
          <w:rStyle w:val="Bodytext"/>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880"/>
        <w:gridCol w:w="3922"/>
      </w:tblGrid>
      <w:tr w:rsidR="002A5CA8" w:rsidRPr="008E0D6C" w:rsidTr="00537EB3">
        <w:trPr>
          <w:trHeight w:hRule="exact" w:val="338"/>
        </w:trPr>
        <w:tc>
          <w:tcPr>
            <w:tcW w:w="3880" w:type="dxa"/>
            <w:shd w:val="clear" w:color="auto" w:fill="auto"/>
          </w:tcPr>
          <w:p w:rsidR="002A5CA8" w:rsidRPr="008E0D6C" w:rsidRDefault="002A5CA8" w:rsidP="00537EB3">
            <w:pPr>
              <w:pStyle w:val="Other0"/>
              <w:spacing w:line="240" w:lineRule="auto"/>
              <w:rPr>
                <w:sz w:val="24"/>
                <w:szCs w:val="24"/>
              </w:rPr>
            </w:pPr>
            <w:r w:rsidRPr="008E0D6C">
              <w:rPr>
                <w:rStyle w:val="Other"/>
                <w:rFonts w:eastAsia="Georgia"/>
                <w:b/>
                <w:bCs/>
                <w:sz w:val="24"/>
                <w:szCs w:val="24"/>
              </w:rPr>
              <w:t>Număr de voturi</w:t>
            </w:r>
            <w:r>
              <w:rPr>
                <w:rStyle w:val="Other"/>
                <w:rFonts w:eastAsia="Georgia"/>
                <w:b/>
                <w:bCs/>
                <w:sz w:val="24"/>
                <w:szCs w:val="24"/>
              </w:rPr>
              <w:t xml:space="preserve"> ,, de acord”</w:t>
            </w:r>
          </w:p>
        </w:tc>
        <w:tc>
          <w:tcPr>
            <w:tcW w:w="3922" w:type="dxa"/>
            <w:shd w:val="clear" w:color="auto" w:fill="auto"/>
          </w:tcPr>
          <w:p w:rsidR="002A5CA8" w:rsidRPr="008E0D6C" w:rsidRDefault="002A5CA8" w:rsidP="00537EB3">
            <w:pPr>
              <w:pStyle w:val="Other0"/>
              <w:spacing w:line="240" w:lineRule="auto"/>
              <w:rPr>
                <w:sz w:val="24"/>
                <w:szCs w:val="24"/>
              </w:rPr>
            </w:pPr>
            <w:r w:rsidRPr="008E0D6C">
              <w:rPr>
                <w:rStyle w:val="Other"/>
                <w:rFonts w:eastAsia="Georgia"/>
                <w:b/>
                <w:bCs/>
                <w:sz w:val="24"/>
                <w:szCs w:val="24"/>
              </w:rPr>
              <w:t>Număr de voturi</w:t>
            </w:r>
            <w:r>
              <w:rPr>
                <w:rStyle w:val="Other"/>
                <w:rFonts w:eastAsia="Georgia"/>
                <w:b/>
                <w:bCs/>
                <w:sz w:val="24"/>
                <w:szCs w:val="24"/>
              </w:rPr>
              <w:t xml:space="preserve"> ,,nu sunt de acord”</w:t>
            </w:r>
          </w:p>
        </w:tc>
      </w:tr>
      <w:tr w:rsidR="002A5CA8" w:rsidRPr="008E0D6C" w:rsidTr="00537EB3">
        <w:trPr>
          <w:trHeight w:hRule="exact" w:val="338"/>
        </w:trPr>
        <w:tc>
          <w:tcPr>
            <w:tcW w:w="3880" w:type="dxa"/>
            <w:shd w:val="clear" w:color="auto" w:fill="auto"/>
          </w:tcPr>
          <w:p w:rsidR="002A5CA8" w:rsidRPr="008E0D6C" w:rsidRDefault="002A5CA8" w:rsidP="00537EB3">
            <w:pPr>
              <w:pStyle w:val="Other0"/>
              <w:spacing w:line="240" w:lineRule="auto"/>
              <w:rPr>
                <w:rStyle w:val="Other"/>
                <w:rFonts w:eastAsia="Georgia"/>
                <w:b/>
                <w:bCs/>
                <w:sz w:val="24"/>
                <w:szCs w:val="24"/>
              </w:rPr>
            </w:pPr>
          </w:p>
        </w:tc>
        <w:tc>
          <w:tcPr>
            <w:tcW w:w="3922" w:type="dxa"/>
            <w:shd w:val="clear" w:color="auto" w:fill="auto"/>
          </w:tcPr>
          <w:p w:rsidR="002A5CA8" w:rsidRPr="008E0D6C" w:rsidRDefault="002A5CA8" w:rsidP="00537EB3">
            <w:pPr>
              <w:pStyle w:val="Other0"/>
              <w:spacing w:line="240" w:lineRule="auto"/>
              <w:rPr>
                <w:rStyle w:val="Other"/>
                <w:rFonts w:eastAsia="Georgia"/>
                <w:b/>
                <w:bCs/>
                <w:sz w:val="24"/>
                <w:szCs w:val="24"/>
              </w:rPr>
            </w:pPr>
          </w:p>
        </w:tc>
      </w:tr>
      <w:tr w:rsidR="002A5CA8" w:rsidRPr="008E0D6C" w:rsidTr="00537EB3">
        <w:trPr>
          <w:trHeight w:hRule="exact" w:val="320"/>
        </w:trPr>
        <w:tc>
          <w:tcPr>
            <w:tcW w:w="3880" w:type="dxa"/>
            <w:shd w:val="clear" w:color="auto" w:fill="auto"/>
          </w:tcPr>
          <w:p w:rsidR="002A5CA8" w:rsidRPr="008E0D6C" w:rsidRDefault="002A5CA8" w:rsidP="00537EB3">
            <w:pPr>
              <w:rPr>
                <w:szCs w:val="24"/>
              </w:rPr>
            </w:pPr>
          </w:p>
        </w:tc>
        <w:tc>
          <w:tcPr>
            <w:tcW w:w="3922" w:type="dxa"/>
            <w:shd w:val="clear" w:color="auto" w:fill="auto"/>
          </w:tcPr>
          <w:p w:rsidR="002A5CA8" w:rsidRPr="008E0D6C" w:rsidRDefault="002A5CA8" w:rsidP="00537EB3">
            <w:pPr>
              <w:rPr>
                <w:szCs w:val="24"/>
              </w:rPr>
            </w:pPr>
          </w:p>
        </w:tc>
      </w:tr>
    </w:tbl>
    <w:p w:rsidR="002A5CA8" w:rsidRPr="008E0D6C" w:rsidRDefault="002A5CA8" w:rsidP="002A5CA8">
      <w:pPr>
        <w:pStyle w:val="Corptext1"/>
        <w:spacing w:line="305" w:lineRule="auto"/>
        <w:rPr>
          <w:rStyle w:val="Bodytext"/>
          <w:b/>
          <w:bCs/>
          <w:sz w:val="24"/>
          <w:szCs w:val="24"/>
        </w:rPr>
      </w:pPr>
    </w:p>
    <w:p w:rsidR="002A5CA8" w:rsidRPr="008E0D6C" w:rsidRDefault="002A5CA8" w:rsidP="002A5CA8">
      <w:pPr>
        <w:pStyle w:val="Corptext1"/>
        <w:spacing w:line="305" w:lineRule="auto"/>
        <w:rPr>
          <w:rStyle w:val="Bodytext"/>
          <w:b/>
          <w:bCs/>
          <w:sz w:val="24"/>
          <w:szCs w:val="24"/>
        </w:rPr>
      </w:pPr>
    </w:p>
    <w:p w:rsidR="002A5CA8" w:rsidRPr="008E0D6C" w:rsidRDefault="002A5CA8" w:rsidP="002A5CA8">
      <w:pPr>
        <w:pStyle w:val="Corptext1"/>
        <w:spacing w:line="305" w:lineRule="auto"/>
        <w:rPr>
          <w:sz w:val="24"/>
          <w:szCs w:val="24"/>
        </w:rPr>
      </w:pPr>
      <w:r w:rsidRPr="008E0D6C">
        <w:rPr>
          <w:rStyle w:val="Bodytext"/>
          <w:sz w:val="24"/>
          <w:szCs w:val="24"/>
        </w:rPr>
        <w:t>Președinte comisie de organizare a alegerilor</w:t>
      </w:r>
      <w:r>
        <w:rPr>
          <w:rStyle w:val="Bodytext"/>
          <w:sz w:val="24"/>
          <w:szCs w:val="24"/>
        </w:rPr>
        <w:t xml:space="preserve"> ___________________</w:t>
      </w:r>
    </w:p>
    <w:p w:rsidR="002A5CA8" w:rsidRPr="008E0D6C" w:rsidRDefault="002A5CA8" w:rsidP="002A5CA8">
      <w:pPr>
        <w:pStyle w:val="Corptext1"/>
        <w:tabs>
          <w:tab w:val="left" w:leader="underscore" w:pos="4951"/>
        </w:tabs>
        <w:spacing w:line="305" w:lineRule="auto"/>
        <w:rPr>
          <w:sz w:val="24"/>
          <w:szCs w:val="24"/>
        </w:rPr>
      </w:pPr>
      <w:r w:rsidRPr="008E0D6C">
        <w:rPr>
          <w:rStyle w:val="Bodytext"/>
          <w:sz w:val="24"/>
          <w:szCs w:val="24"/>
        </w:rPr>
        <w:t>Membru</w:t>
      </w:r>
      <w:r w:rsidRPr="008E0D6C">
        <w:rPr>
          <w:rStyle w:val="Bodytext"/>
          <w:sz w:val="24"/>
          <w:szCs w:val="24"/>
        </w:rPr>
        <w:tab/>
      </w:r>
    </w:p>
    <w:p w:rsidR="002A5CA8" w:rsidRPr="008E0D6C" w:rsidRDefault="002A5CA8" w:rsidP="002A5CA8">
      <w:pPr>
        <w:pStyle w:val="Corptext1"/>
        <w:tabs>
          <w:tab w:val="left" w:leader="underscore" w:pos="4951"/>
        </w:tabs>
        <w:spacing w:line="305" w:lineRule="auto"/>
        <w:rPr>
          <w:sz w:val="24"/>
          <w:szCs w:val="24"/>
        </w:rPr>
      </w:pPr>
      <w:r w:rsidRPr="008E0D6C">
        <w:rPr>
          <w:rStyle w:val="Bodytext"/>
          <w:sz w:val="24"/>
          <w:szCs w:val="24"/>
        </w:rPr>
        <w:t>Membru</w:t>
      </w:r>
      <w:r w:rsidRPr="008E0D6C">
        <w:rPr>
          <w:rStyle w:val="Bodytext"/>
          <w:sz w:val="24"/>
          <w:szCs w:val="24"/>
        </w:rPr>
        <w:tab/>
      </w:r>
    </w:p>
    <w:p w:rsidR="002A5CA8" w:rsidRDefault="002A5CA8" w:rsidP="002A5CA8">
      <w:pPr>
        <w:ind w:firstLine="360"/>
        <w:jc w:val="both"/>
        <w:rPr>
          <w:szCs w:val="24"/>
        </w:rPr>
      </w:pPr>
    </w:p>
    <w:p w:rsidR="002A5CA8" w:rsidRDefault="002A5CA8" w:rsidP="002A5CA8">
      <w:pPr>
        <w:ind w:firstLine="360"/>
        <w:jc w:val="both"/>
        <w:rPr>
          <w:szCs w:val="24"/>
        </w:rPr>
      </w:pPr>
    </w:p>
    <w:p w:rsidR="002A5CA8" w:rsidRDefault="002A5CA8" w:rsidP="002A5CA8">
      <w:pPr>
        <w:ind w:firstLine="360"/>
        <w:jc w:val="both"/>
        <w:rPr>
          <w:szCs w:val="24"/>
        </w:rPr>
      </w:pPr>
    </w:p>
    <w:p w:rsidR="002A5CA8" w:rsidRDefault="002A5CA8" w:rsidP="002A5CA8">
      <w:pPr>
        <w:ind w:firstLine="360"/>
        <w:jc w:val="both"/>
        <w:rPr>
          <w:szCs w:val="24"/>
        </w:rPr>
      </w:pPr>
    </w:p>
    <w:p w:rsidR="002A5CA8" w:rsidRDefault="002A5CA8" w:rsidP="002A5CA8">
      <w:pPr>
        <w:ind w:firstLine="360"/>
        <w:jc w:val="both"/>
        <w:rPr>
          <w:szCs w:val="24"/>
        </w:rPr>
      </w:pPr>
    </w:p>
    <w:p w:rsidR="002A5CA8" w:rsidRDefault="002A5CA8" w:rsidP="002A5CA8">
      <w:pPr>
        <w:ind w:firstLine="360"/>
        <w:jc w:val="both"/>
        <w:rPr>
          <w:szCs w:val="24"/>
        </w:rPr>
      </w:pPr>
    </w:p>
    <w:p w:rsidR="002A5CA8" w:rsidRDefault="002A5CA8" w:rsidP="002A5CA8">
      <w:pPr>
        <w:ind w:firstLine="360"/>
        <w:jc w:val="both"/>
        <w:rPr>
          <w:szCs w:val="24"/>
        </w:rPr>
      </w:pPr>
    </w:p>
    <w:p w:rsidR="002A5CA8" w:rsidRDefault="002A5CA8" w:rsidP="002A5CA8">
      <w:pPr>
        <w:ind w:firstLine="360"/>
        <w:jc w:val="both"/>
        <w:rPr>
          <w:szCs w:val="24"/>
        </w:rPr>
      </w:pPr>
    </w:p>
    <w:p w:rsidR="002A5CA8" w:rsidRDefault="002A5CA8" w:rsidP="002A5CA8">
      <w:pPr>
        <w:ind w:firstLine="360"/>
        <w:jc w:val="both"/>
        <w:rPr>
          <w:szCs w:val="24"/>
        </w:rPr>
      </w:pPr>
    </w:p>
    <w:p w:rsidR="002A5CA8" w:rsidRDefault="002A5CA8" w:rsidP="002A5CA8">
      <w:pPr>
        <w:ind w:firstLine="360"/>
        <w:jc w:val="both"/>
        <w:rPr>
          <w:szCs w:val="24"/>
        </w:rPr>
      </w:pPr>
    </w:p>
    <w:p w:rsidR="002A5CA8" w:rsidRDefault="002A5CA8" w:rsidP="002A5CA8">
      <w:pPr>
        <w:ind w:firstLine="360"/>
        <w:jc w:val="both"/>
        <w:rPr>
          <w:szCs w:val="24"/>
        </w:rPr>
      </w:pPr>
    </w:p>
    <w:p w:rsidR="002A5CA8" w:rsidRDefault="002A5CA8" w:rsidP="002A5CA8">
      <w:pPr>
        <w:ind w:firstLine="360"/>
        <w:jc w:val="both"/>
        <w:rPr>
          <w:szCs w:val="24"/>
        </w:rPr>
      </w:pPr>
    </w:p>
    <w:p w:rsidR="002A5CA8" w:rsidRDefault="002A5CA8" w:rsidP="002A5CA8">
      <w:pPr>
        <w:ind w:firstLine="360"/>
        <w:jc w:val="both"/>
        <w:rPr>
          <w:szCs w:val="24"/>
        </w:rPr>
      </w:pPr>
    </w:p>
    <w:p w:rsidR="002A5CA8" w:rsidRDefault="002A5CA8" w:rsidP="002A5CA8">
      <w:pPr>
        <w:ind w:firstLine="360"/>
        <w:jc w:val="both"/>
        <w:rPr>
          <w:szCs w:val="24"/>
        </w:rPr>
      </w:pPr>
    </w:p>
    <w:p w:rsidR="002A5CA8" w:rsidRDefault="002A5CA8" w:rsidP="002A5CA8">
      <w:pPr>
        <w:ind w:firstLine="360"/>
        <w:jc w:val="both"/>
        <w:rPr>
          <w:szCs w:val="24"/>
        </w:rPr>
      </w:pPr>
    </w:p>
    <w:p w:rsidR="002A5CA8" w:rsidRDefault="002A5CA8" w:rsidP="002A5CA8">
      <w:pPr>
        <w:ind w:firstLine="360"/>
        <w:jc w:val="both"/>
        <w:rPr>
          <w:szCs w:val="24"/>
        </w:rPr>
      </w:pPr>
    </w:p>
    <w:p w:rsidR="002A5CA8" w:rsidRDefault="002A5CA8" w:rsidP="002A5CA8">
      <w:pPr>
        <w:ind w:firstLine="360"/>
        <w:jc w:val="both"/>
        <w:rPr>
          <w:szCs w:val="24"/>
        </w:rPr>
      </w:pPr>
    </w:p>
    <w:p w:rsidR="002A5CA8" w:rsidRDefault="002A5CA8" w:rsidP="002A5CA8">
      <w:pPr>
        <w:ind w:firstLine="360"/>
        <w:jc w:val="both"/>
        <w:rPr>
          <w:szCs w:val="24"/>
        </w:rPr>
      </w:pPr>
    </w:p>
    <w:p w:rsidR="002A5CA8" w:rsidRDefault="002A5CA8" w:rsidP="002A5CA8">
      <w:pPr>
        <w:ind w:firstLine="360"/>
        <w:jc w:val="both"/>
        <w:rPr>
          <w:szCs w:val="24"/>
        </w:rPr>
      </w:pPr>
    </w:p>
    <w:p w:rsidR="002A5CA8" w:rsidRPr="00D41D39" w:rsidRDefault="002A5CA8" w:rsidP="002A5CA8">
      <w:pPr>
        <w:jc w:val="center"/>
        <w:rPr>
          <w:b/>
          <w:szCs w:val="24"/>
        </w:rPr>
      </w:pPr>
      <w:r w:rsidRPr="00D41D39">
        <w:rPr>
          <w:b/>
          <w:szCs w:val="24"/>
        </w:rPr>
        <w:t>Primăria Oraşului Videle</w:t>
      </w:r>
    </w:p>
    <w:p w:rsidR="002A5CA8" w:rsidRPr="00D41D39" w:rsidRDefault="002A5CA8" w:rsidP="002A5CA8">
      <w:pPr>
        <w:rPr>
          <w:szCs w:val="24"/>
        </w:rPr>
      </w:pPr>
    </w:p>
    <w:p w:rsidR="002A5CA8" w:rsidRPr="00D41D39" w:rsidRDefault="002A5CA8" w:rsidP="002A5CA8">
      <w:pPr>
        <w:jc w:val="right"/>
        <w:rPr>
          <w:szCs w:val="24"/>
        </w:rPr>
      </w:pPr>
      <w:r w:rsidRPr="00D41D39">
        <w:rPr>
          <w:szCs w:val="24"/>
        </w:rPr>
        <w:t>Anexa 1.5</w:t>
      </w:r>
    </w:p>
    <w:p w:rsidR="002A5CA8" w:rsidRPr="00D41D39" w:rsidRDefault="002A5CA8" w:rsidP="002A5CA8">
      <w:pPr>
        <w:pStyle w:val="Corptext1"/>
        <w:spacing w:line="240" w:lineRule="auto"/>
        <w:jc w:val="center"/>
        <w:rPr>
          <w:sz w:val="24"/>
          <w:szCs w:val="24"/>
        </w:rPr>
      </w:pPr>
      <w:r w:rsidRPr="00D41D39">
        <w:rPr>
          <w:rStyle w:val="Bodytext"/>
          <w:sz w:val="24"/>
          <w:szCs w:val="24"/>
        </w:rPr>
        <w:t>Lista electorală salariaţi</w:t>
      </w:r>
    </w:p>
    <w:p w:rsidR="002A5CA8" w:rsidRPr="00D41D39" w:rsidRDefault="002A5CA8" w:rsidP="002A5CA8">
      <w:pPr>
        <w:pStyle w:val="Corptext1"/>
        <w:spacing w:line="305" w:lineRule="auto"/>
        <w:rPr>
          <w:rStyle w:val="Bodytext"/>
          <w:b/>
          <w:bCs/>
          <w:sz w:val="24"/>
          <w:szCs w:val="24"/>
        </w:rPr>
      </w:pPr>
    </w:p>
    <w:p w:rsidR="002A5CA8" w:rsidRPr="00D41D39" w:rsidRDefault="002A5CA8" w:rsidP="002A5CA8">
      <w:pPr>
        <w:pStyle w:val="Corptext1"/>
        <w:spacing w:line="305" w:lineRule="auto"/>
        <w:rPr>
          <w:rStyle w:val="Bodytext"/>
          <w:b/>
          <w:bCs/>
          <w:sz w:val="24"/>
          <w:szCs w:val="24"/>
        </w:rPr>
      </w:pPr>
    </w:p>
    <w:tbl>
      <w:tblPr>
        <w:tblW w:w="9640" w:type="dxa"/>
        <w:tblLayout w:type="fixed"/>
        <w:tblCellMar>
          <w:left w:w="10" w:type="dxa"/>
          <w:right w:w="10" w:type="dxa"/>
        </w:tblCellMar>
        <w:tblLook w:val="0000" w:firstRow="0" w:lastRow="0" w:firstColumn="0" w:lastColumn="0" w:noHBand="0" w:noVBand="0"/>
      </w:tblPr>
      <w:tblGrid>
        <w:gridCol w:w="640"/>
        <w:gridCol w:w="6300"/>
        <w:gridCol w:w="2700"/>
      </w:tblGrid>
      <w:tr w:rsidR="002A5CA8" w:rsidRPr="00D41D39" w:rsidTr="00537EB3">
        <w:trPr>
          <w:trHeight w:hRule="exact" w:val="659"/>
        </w:trPr>
        <w:tc>
          <w:tcPr>
            <w:tcW w:w="640" w:type="dxa"/>
            <w:tcBorders>
              <w:top w:val="single" w:sz="4" w:space="0" w:color="auto"/>
              <w:left w:val="single" w:sz="4" w:space="0" w:color="auto"/>
            </w:tcBorders>
            <w:shd w:val="clear" w:color="auto" w:fill="auto"/>
          </w:tcPr>
          <w:p w:rsidR="002A5CA8" w:rsidRPr="00D41D39" w:rsidRDefault="002A5CA8" w:rsidP="00537EB3">
            <w:pPr>
              <w:pStyle w:val="Other0"/>
              <w:jc w:val="center"/>
              <w:rPr>
                <w:sz w:val="24"/>
                <w:szCs w:val="24"/>
              </w:rPr>
            </w:pPr>
            <w:r w:rsidRPr="00D41D39">
              <w:rPr>
                <w:rStyle w:val="Other"/>
                <w:rFonts w:eastAsia="Georgia"/>
                <w:b/>
                <w:bCs/>
                <w:sz w:val="24"/>
                <w:szCs w:val="24"/>
              </w:rPr>
              <w:t>Nr. crt.</w:t>
            </w:r>
          </w:p>
        </w:tc>
        <w:tc>
          <w:tcPr>
            <w:tcW w:w="6300" w:type="dxa"/>
            <w:tcBorders>
              <w:top w:val="single" w:sz="4" w:space="0" w:color="auto"/>
              <w:left w:val="single" w:sz="4" w:space="0" w:color="auto"/>
            </w:tcBorders>
            <w:shd w:val="clear" w:color="auto" w:fill="auto"/>
          </w:tcPr>
          <w:p w:rsidR="002A5CA8" w:rsidRPr="00D41D39" w:rsidRDefault="002A5CA8" w:rsidP="00537EB3">
            <w:pPr>
              <w:pStyle w:val="Other0"/>
              <w:spacing w:line="240" w:lineRule="auto"/>
              <w:jc w:val="center"/>
              <w:rPr>
                <w:sz w:val="24"/>
                <w:szCs w:val="24"/>
              </w:rPr>
            </w:pPr>
            <w:r w:rsidRPr="00D41D39">
              <w:rPr>
                <w:rStyle w:val="Other"/>
                <w:rFonts w:eastAsia="Georgia"/>
                <w:b/>
                <w:bCs/>
                <w:sz w:val="24"/>
                <w:szCs w:val="24"/>
              </w:rPr>
              <w:t>Nume și prenume</w:t>
            </w:r>
          </w:p>
        </w:tc>
        <w:tc>
          <w:tcPr>
            <w:tcW w:w="2700" w:type="dxa"/>
            <w:tcBorders>
              <w:top w:val="single" w:sz="4" w:space="0" w:color="auto"/>
              <w:left w:val="single" w:sz="4" w:space="0" w:color="auto"/>
              <w:right w:val="single" w:sz="4" w:space="0" w:color="auto"/>
            </w:tcBorders>
            <w:shd w:val="clear" w:color="auto" w:fill="auto"/>
          </w:tcPr>
          <w:p w:rsidR="002A5CA8" w:rsidRPr="00D41D39" w:rsidRDefault="002A5CA8" w:rsidP="00537EB3">
            <w:pPr>
              <w:pStyle w:val="Other0"/>
              <w:jc w:val="center"/>
              <w:rPr>
                <w:sz w:val="24"/>
                <w:szCs w:val="24"/>
              </w:rPr>
            </w:pPr>
            <w:r w:rsidRPr="00D41D39">
              <w:rPr>
                <w:rStyle w:val="Other"/>
                <w:rFonts w:eastAsia="Georgia"/>
                <w:b/>
                <w:bCs/>
                <w:sz w:val="24"/>
                <w:szCs w:val="24"/>
              </w:rPr>
              <w:t xml:space="preserve">Semnătură </w:t>
            </w:r>
          </w:p>
        </w:tc>
      </w:tr>
      <w:tr w:rsidR="002A5CA8" w:rsidRPr="00D41D39" w:rsidTr="00537EB3">
        <w:trPr>
          <w:trHeight w:hRule="exact" w:val="328"/>
        </w:trPr>
        <w:tc>
          <w:tcPr>
            <w:tcW w:w="640" w:type="dxa"/>
            <w:tcBorders>
              <w:top w:val="single" w:sz="4" w:space="0" w:color="auto"/>
              <w:left w:val="single" w:sz="4" w:space="0" w:color="auto"/>
            </w:tcBorders>
            <w:shd w:val="clear" w:color="auto" w:fill="auto"/>
          </w:tcPr>
          <w:p w:rsidR="002A5CA8" w:rsidRPr="00D41D39" w:rsidRDefault="002A5CA8" w:rsidP="00537EB3">
            <w:pPr>
              <w:rPr>
                <w:szCs w:val="24"/>
              </w:rPr>
            </w:pPr>
          </w:p>
        </w:tc>
        <w:tc>
          <w:tcPr>
            <w:tcW w:w="6300" w:type="dxa"/>
            <w:tcBorders>
              <w:top w:val="single" w:sz="4" w:space="0" w:color="auto"/>
              <w:left w:val="single" w:sz="4" w:space="0" w:color="auto"/>
            </w:tcBorders>
            <w:shd w:val="clear" w:color="auto" w:fill="auto"/>
          </w:tcPr>
          <w:p w:rsidR="002A5CA8" w:rsidRPr="00D41D39" w:rsidRDefault="002A5CA8" w:rsidP="00537EB3">
            <w:pPr>
              <w:rPr>
                <w:szCs w:val="24"/>
              </w:rPr>
            </w:pPr>
          </w:p>
        </w:tc>
        <w:tc>
          <w:tcPr>
            <w:tcW w:w="2700" w:type="dxa"/>
            <w:tcBorders>
              <w:top w:val="single" w:sz="4" w:space="0" w:color="auto"/>
              <w:left w:val="single" w:sz="4" w:space="0" w:color="auto"/>
              <w:right w:val="single" w:sz="4" w:space="0" w:color="auto"/>
            </w:tcBorders>
            <w:shd w:val="clear" w:color="auto" w:fill="auto"/>
          </w:tcPr>
          <w:p w:rsidR="002A5CA8" w:rsidRPr="00D41D39" w:rsidRDefault="002A5CA8" w:rsidP="00537EB3">
            <w:pPr>
              <w:rPr>
                <w:szCs w:val="24"/>
              </w:rPr>
            </w:pPr>
          </w:p>
        </w:tc>
      </w:tr>
      <w:tr w:rsidR="002A5CA8" w:rsidRPr="00D41D39" w:rsidTr="00537EB3">
        <w:trPr>
          <w:trHeight w:hRule="exact" w:val="328"/>
        </w:trPr>
        <w:tc>
          <w:tcPr>
            <w:tcW w:w="640" w:type="dxa"/>
            <w:tcBorders>
              <w:top w:val="single" w:sz="4" w:space="0" w:color="auto"/>
              <w:left w:val="single" w:sz="4" w:space="0" w:color="auto"/>
            </w:tcBorders>
            <w:shd w:val="clear" w:color="auto" w:fill="auto"/>
          </w:tcPr>
          <w:p w:rsidR="002A5CA8" w:rsidRPr="00D41D39" w:rsidRDefault="002A5CA8" w:rsidP="00537EB3">
            <w:pPr>
              <w:rPr>
                <w:szCs w:val="24"/>
              </w:rPr>
            </w:pPr>
          </w:p>
        </w:tc>
        <w:tc>
          <w:tcPr>
            <w:tcW w:w="6300" w:type="dxa"/>
            <w:tcBorders>
              <w:top w:val="single" w:sz="4" w:space="0" w:color="auto"/>
              <w:left w:val="single" w:sz="4" w:space="0" w:color="auto"/>
            </w:tcBorders>
            <w:shd w:val="clear" w:color="auto" w:fill="auto"/>
          </w:tcPr>
          <w:p w:rsidR="002A5CA8" w:rsidRPr="00D41D39" w:rsidRDefault="002A5CA8" w:rsidP="00537EB3">
            <w:pPr>
              <w:rPr>
                <w:szCs w:val="24"/>
              </w:rPr>
            </w:pPr>
          </w:p>
        </w:tc>
        <w:tc>
          <w:tcPr>
            <w:tcW w:w="2700" w:type="dxa"/>
            <w:tcBorders>
              <w:top w:val="single" w:sz="4" w:space="0" w:color="auto"/>
              <w:left w:val="single" w:sz="4" w:space="0" w:color="auto"/>
              <w:right w:val="single" w:sz="4" w:space="0" w:color="auto"/>
            </w:tcBorders>
            <w:shd w:val="clear" w:color="auto" w:fill="auto"/>
          </w:tcPr>
          <w:p w:rsidR="002A5CA8" w:rsidRPr="00D41D39" w:rsidRDefault="002A5CA8" w:rsidP="00537EB3">
            <w:pPr>
              <w:rPr>
                <w:szCs w:val="24"/>
              </w:rPr>
            </w:pPr>
          </w:p>
        </w:tc>
      </w:tr>
      <w:tr w:rsidR="002A5CA8" w:rsidRPr="00D41D39" w:rsidTr="00537EB3">
        <w:trPr>
          <w:trHeight w:hRule="exact" w:val="324"/>
        </w:trPr>
        <w:tc>
          <w:tcPr>
            <w:tcW w:w="640" w:type="dxa"/>
            <w:tcBorders>
              <w:top w:val="single" w:sz="4" w:space="0" w:color="auto"/>
              <w:left w:val="single" w:sz="4" w:space="0" w:color="auto"/>
            </w:tcBorders>
            <w:shd w:val="clear" w:color="auto" w:fill="auto"/>
          </w:tcPr>
          <w:p w:rsidR="002A5CA8" w:rsidRPr="00D41D39" w:rsidRDefault="002A5CA8" w:rsidP="00537EB3">
            <w:pPr>
              <w:rPr>
                <w:szCs w:val="24"/>
              </w:rPr>
            </w:pPr>
          </w:p>
        </w:tc>
        <w:tc>
          <w:tcPr>
            <w:tcW w:w="6300" w:type="dxa"/>
            <w:tcBorders>
              <w:top w:val="single" w:sz="4" w:space="0" w:color="auto"/>
              <w:left w:val="single" w:sz="4" w:space="0" w:color="auto"/>
            </w:tcBorders>
            <w:shd w:val="clear" w:color="auto" w:fill="auto"/>
          </w:tcPr>
          <w:p w:rsidR="002A5CA8" w:rsidRPr="00D41D39" w:rsidRDefault="002A5CA8" w:rsidP="00537EB3">
            <w:pPr>
              <w:rPr>
                <w:szCs w:val="24"/>
              </w:rPr>
            </w:pPr>
          </w:p>
        </w:tc>
        <w:tc>
          <w:tcPr>
            <w:tcW w:w="2700" w:type="dxa"/>
            <w:tcBorders>
              <w:top w:val="single" w:sz="4" w:space="0" w:color="auto"/>
              <w:left w:val="single" w:sz="4" w:space="0" w:color="auto"/>
              <w:right w:val="single" w:sz="4" w:space="0" w:color="auto"/>
            </w:tcBorders>
            <w:shd w:val="clear" w:color="auto" w:fill="auto"/>
          </w:tcPr>
          <w:p w:rsidR="002A5CA8" w:rsidRPr="00D41D39" w:rsidRDefault="002A5CA8" w:rsidP="00537EB3">
            <w:pPr>
              <w:rPr>
                <w:szCs w:val="24"/>
              </w:rPr>
            </w:pPr>
          </w:p>
        </w:tc>
      </w:tr>
      <w:tr w:rsidR="002A5CA8" w:rsidRPr="00D41D39" w:rsidTr="00537EB3">
        <w:trPr>
          <w:trHeight w:hRule="exact" w:val="342"/>
        </w:trPr>
        <w:tc>
          <w:tcPr>
            <w:tcW w:w="640" w:type="dxa"/>
            <w:tcBorders>
              <w:top w:val="single" w:sz="4" w:space="0" w:color="auto"/>
              <w:left w:val="single" w:sz="4" w:space="0" w:color="auto"/>
              <w:bottom w:val="single" w:sz="4" w:space="0" w:color="auto"/>
            </w:tcBorders>
            <w:shd w:val="clear" w:color="auto" w:fill="auto"/>
          </w:tcPr>
          <w:p w:rsidR="002A5CA8" w:rsidRPr="00D41D39" w:rsidRDefault="002A5CA8" w:rsidP="00537EB3">
            <w:pPr>
              <w:rPr>
                <w:szCs w:val="24"/>
              </w:rPr>
            </w:pPr>
          </w:p>
        </w:tc>
        <w:tc>
          <w:tcPr>
            <w:tcW w:w="6300" w:type="dxa"/>
            <w:tcBorders>
              <w:top w:val="single" w:sz="4" w:space="0" w:color="auto"/>
              <w:left w:val="single" w:sz="4" w:space="0" w:color="auto"/>
              <w:bottom w:val="single" w:sz="4" w:space="0" w:color="auto"/>
            </w:tcBorders>
            <w:shd w:val="clear" w:color="auto" w:fill="auto"/>
          </w:tcPr>
          <w:p w:rsidR="002A5CA8" w:rsidRPr="00D41D39" w:rsidRDefault="002A5CA8" w:rsidP="00537EB3">
            <w:pPr>
              <w:rPr>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2A5CA8" w:rsidRPr="00D41D39" w:rsidRDefault="002A5CA8" w:rsidP="00537EB3">
            <w:pPr>
              <w:rPr>
                <w:szCs w:val="24"/>
              </w:rPr>
            </w:pPr>
          </w:p>
        </w:tc>
      </w:tr>
    </w:tbl>
    <w:p w:rsidR="002A5CA8" w:rsidRPr="00D41D39" w:rsidRDefault="002A5CA8" w:rsidP="002A5CA8">
      <w:pPr>
        <w:pStyle w:val="Corptext1"/>
        <w:spacing w:line="305" w:lineRule="auto"/>
        <w:rPr>
          <w:rStyle w:val="Bodytext"/>
          <w:b/>
          <w:bCs/>
          <w:sz w:val="24"/>
          <w:szCs w:val="24"/>
        </w:rPr>
      </w:pPr>
    </w:p>
    <w:p w:rsidR="002A5CA8" w:rsidRPr="00D41D39" w:rsidRDefault="002A5CA8" w:rsidP="002A5CA8">
      <w:pPr>
        <w:pStyle w:val="Corptext1"/>
        <w:spacing w:line="305" w:lineRule="auto"/>
        <w:rPr>
          <w:rStyle w:val="Bodytext"/>
          <w:b/>
          <w:bCs/>
          <w:sz w:val="24"/>
          <w:szCs w:val="24"/>
        </w:rPr>
      </w:pPr>
    </w:p>
    <w:p w:rsidR="002A5CA8" w:rsidRPr="00D41D39" w:rsidRDefault="002A5CA8" w:rsidP="002A5CA8">
      <w:pPr>
        <w:pStyle w:val="Corptext1"/>
        <w:spacing w:line="305" w:lineRule="auto"/>
        <w:rPr>
          <w:sz w:val="24"/>
          <w:szCs w:val="24"/>
        </w:rPr>
      </w:pPr>
      <w:r w:rsidRPr="00D41D39">
        <w:rPr>
          <w:rStyle w:val="Bodytext"/>
          <w:sz w:val="24"/>
          <w:szCs w:val="24"/>
        </w:rPr>
        <w:t>Președinte comisie de organizare a alegerilor</w:t>
      </w:r>
      <w:r>
        <w:rPr>
          <w:rStyle w:val="Bodytext"/>
          <w:sz w:val="24"/>
          <w:szCs w:val="24"/>
        </w:rPr>
        <w:t xml:space="preserve"> _______________</w:t>
      </w:r>
    </w:p>
    <w:p w:rsidR="002A5CA8" w:rsidRPr="00D41D39" w:rsidRDefault="002A5CA8" w:rsidP="002A5CA8">
      <w:pPr>
        <w:pStyle w:val="Corptext1"/>
        <w:tabs>
          <w:tab w:val="left" w:leader="underscore" w:pos="4951"/>
        </w:tabs>
        <w:spacing w:line="305" w:lineRule="auto"/>
        <w:rPr>
          <w:sz w:val="24"/>
          <w:szCs w:val="24"/>
        </w:rPr>
      </w:pPr>
      <w:r w:rsidRPr="00D41D39">
        <w:rPr>
          <w:rStyle w:val="Bodytext"/>
          <w:sz w:val="24"/>
          <w:szCs w:val="24"/>
        </w:rPr>
        <w:t>Membru</w:t>
      </w:r>
      <w:r>
        <w:rPr>
          <w:rStyle w:val="Bodytext"/>
          <w:sz w:val="24"/>
          <w:szCs w:val="24"/>
        </w:rPr>
        <w:t xml:space="preserve"> __________________</w:t>
      </w:r>
    </w:p>
    <w:p w:rsidR="002A5CA8" w:rsidRPr="00D41D39" w:rsidRDefault="002A5CA8" w:rsidP="002A5CA8">
      <w:pPr>
        <w:pStyle w:val="Corptext1"/>
        <w:tabs>
          <w:tab w:val="left" w:leader="underscore" w:pos="4951"/>
        </w:tabs>
        <w:spacing w:line="305" w:lineRule="auto"/>
        <w:rPr>
          <w:sz w:val="24"/>
          <w:szCs w:val="24"/>
        </w:rPr>
      </w:pPr>
      <w:r w:rsidRPr="00D41D39">
        <w:rPr>
          <w:rStyle w:val="Bodytext"/>
          <w:sz w:val="24"/>
          <w:szCs w:val="24"/>
        </w:rPr>
        <w:t>Membru</w:t>
      </w:r>
      <w:r>
        <w:rPr>
          <w:rStyle w:val="Bodytext"/>
          <w:sz w:val="24"/>
          <w:szCs w:val="24"/>
        </w:rPr>
        <w:t xml:space="preserve"> __________________</w:t>
      </w:r>
    </w:p>
    <w:p w:rsidR="002A5CA8" w:rsidRDefault="002A5CA8" w:rsidP="002A5CA8">
      <w:pPr>
        <w:ind w:firstLine="360"/>
        <w:jc w:val="both"/>
        <w:rPr>
          <w:szCs w:val="24"/>
        </w:rPr>
      </w:pPr>
    </w:p>
    <w:p w:rsidR="002A5CA8" w:rsidRPr="001C303A" w:rsidRDefault="002A5CA8" w:rsidP="00223439">
      <w:pPr>
        <w:ind w:firstLine="360"/>
        <w:jc w:val="both"/>
        <w:rPr>
          <w:szCs w:val="24"/>
        </w:rPr>
      </w:pPr>
    </w:p>
    <w:sectPr w:rsidR="002A5CA8" w:rsidRPr="001C303A" w:rsidSect="00303D2A">
      <w:pgSz w:w="11906" w:h="16838"/>
      <w:pgMar w:top="900" w:right="926" w:bottom="63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2A3C"/>
    <w:multiLevelType w:val="hybridMultilevel"/>
    <w:tmpl w:val="27729CFE"/>
    <w:lvl w:ilvl="0" w:tplc="28B638C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7668A7"/>
    <w:multiLevelType w:val="hybridMultilevel"/>
    <w:tmpl w:val="36F0FB60"/>
    <w:lvl w:ilvl="0" w:tplc="A89293C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7D932AD"/>
    <w:multiLevelType w:val="hybridMultilevel"/>
    <w:tmpl w:val="7152B6B2"/>
    <w:lvl w:ilvl="0" w:tplc="2B20E9C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01C2228"/>
    <w:multiLevelType w:val="multilevel"/>
    <w:tmpl w:val="3B50E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BE2E4C"/>
    <w:multiLevelType w:val="hybridMultilevel"/>
    <w:tmpl w:val="5A12DC7A"/>
    <w:lvl w:ilvl="0" w:tplc="28EE943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355836E7"/>
    <w:multiLevelType w:val="multilevel"/>
    <w:tmpl w:val="E382A9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3300F8"/>
    <w:multiLevelType w:val="hybridMultilevel"/>
    <w:tmpl w:val="0EE48A42"/>
    <w:lvl w:ilvl="0" w:tplc="A13CE64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4AD6ED6"/>
    <w:multiLevelType w:val="hybridMultilevel"/>
    <w:tmpl w:val="45901322"/>
    <w:lvl w:ilvl="0" w:tplc="55C4BDE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4D69010E"/>
    <w:multiLevelType w:val="hybridMultilevel"/>
    <w:tmpl w:val="C70A73F6"/>
    <w:lvl w:ilvl="0" w:tplc="00B2EC9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4E850EA2"/>
    <w:multiLevelType w:val="hybridMultilevel"/>
    <w:tmpl w:val="531CC946"/>
    <w:lvl w:ilvl="0" w:tplc="6F10483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1056A61"/>
    <w:multiLevelType w:val="hybridMultilevel"/>
    <w:tmpl w:val="C4D84E62"/>
    <w:lvl w:ilvl="0" w:tplc="699289B8">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11" w15:restartNumberingAfterBreak="0">
    <w:nsid w:val="52C3502B"/>
    <w:multiLevelType w:val="multilevel"/>
    <w:tmpl w:val="9FE455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7D2579"/>
    <w:multiLevelType w:val="hybridMultilevel"/>
    <w:tmpl w:val="14D81A32"/>
    <w:lvl w:ilvl="0" w:tplc="9EF0D01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60804D2E"/>
    <w:multiLevelType w:val="multilevel"/>
    <w:tmpl w:val="4E48B4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3F78CD"/>
    <w:multiLevelType w:val="multilevel"/>
    <w:tmpl w:val="3B62B2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7A0DED"/>
    <w:multiLevelType w:val="multilevel"/>
    <w:tmpl w:val="FFE826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9700AA"/>
    <w:multiLevelType w:val="hybridMultilevel"/>
    <w:tmpl w:val="A176A882"/>
    <w:lvl w:ilvl="0" w:tplc="F1FE23B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4577C13"/>
    <w:multiLevelType w:val="hybridMultilevel"/>
    <w:tmpl w:val="CF74314E"/>
    <w:lvl w:ilvl="0" w:tplc="E7F2F44C">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3"/>
  </w:num>
  <w:num w:numId="4">
    <w:abstractNumId w:val="15"/>
  </w:num>
  <w:num w:numId="5">
    <w:abstractNumId w:val="17"/>
  </w:num>
  <w:num w:numId="6">
    <w:abstractNumId w:val="2"/>
  </w:num>
  <w:num w:numId="7">
    <w:abstractNumId w:val="11"/>
  </w:num>
  <w:num w:numId="8">
    <w:abstractNumId w:val="4"/>
  </w:num>
  <w:num w:numId="9">
    <w:abstractNumId w:val="9"/>
  </w:num>
  <w:num w:numId="10">
    <w:abstractNumId w:val="6"/>
  </w:num>
  <w:num w:numId="11">
    <w:abstractNumId w:val="13"/>
  </w:num>
  <w:num w:numId="12">
    <w:abstractNumId w:val="16"/>
  </w:num>
  <w:num w:numId="13">
    <w:abstractNumId w:val="0"/>
  </w:num>
  <w:num w:numId="14">
    <w:abstractNumId w:val="1"/>
  </w:num>
  <w:num w:numId="15">
    <w:abstractNumId w:val="7"/>
  </w:num>
  <w:num w:numId="16">
    <w:abstractNumId w:val="8"/>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00591"/>
    <w:rsid w:val="00000591"/>
    <w:rsid w:val="00003BC6"/>
    <w:rsid w:val="00004FD1"/>
    <w:rsid w:val="00011F12"/>
    <w:rsid w:val="00013146"/>
    <w:rsid w:val="00035994"/>
    <w:rsid w:val="00046AEF"/>
    <w:rsid w:val="000818D8"/>
    <w:rsid w:val="000B251F"/>
    <w:rsid w:val="000D3471"/>
    <w:rsid w:val="001031A2"/>
    <w:rsid w:val="001348E4"/>
    <w:rsid w:val="00140100"/>
    <w:rsid w:val="00140B88"/>
    <w:rsid w:val="00142AE7"/>
    <w:rsid w:val="00147F78"/>
    <w:rsid w:val="00157A5F"/>
    <w:rsid w:val="001703D4"/>
    <w:rsid w:val="00171B13"/>
    <w:rsid w:val="00177935"/>
    <w:rsid w:val="00185173"/>
    <w:rsid w:val="001C303A"/>
    <w:rsid w:val="001D58DB"/>
    <w:rsid w:val="001F6988"/>
    <w:rsid w:val="00200C04"/>
    <w:rsid w:val="00202307"/>
    <w:rsid w:val="00214C82"/>
    <w:rsid w:val="00223439"/>
    <w:rsid w:val="00233A5C"/>
    <w:rsid w:val="00251047"/>
    <w:rsid w:val="00254D43"/>
    <w:rsid w:val="00256D3B"/>
    <w:rsid w:val="00271500"/>
    <w:rsid w:val="00274223"/>
    <w:rsid w:val="00282F26"/>
    <w:rsid w:val="00286ADB"/>
    <w:rsid w:val="002A5CA8"/>
    <w:rsid w:val="002B4BA9"/>
    <w:rsid w:val="002C57BB"/>
    <w:rsid w:val="002D75E3"/>
    <w:rsid w:val="002E5107"/>
    <w:rsid w:val="002E7AA1"/>
    <w:rsid w:val="002F07B4"/>
    <w:rsid w:val="002F07DE"/>
    <w:rsid w:val="00303D2A"/>
    <w:rsid w:val="00341914"/>
    <w:rsid w:val="00343C2E"/>
    <w:rsid w:val="003619BE"/>
    <w:rsid w:val="0036256E"/>
    <w:rsid w:val="00362CB4"/>
    <w:rsid w:val="003821AA"/>
    <w:rsid w:val="00384679"/>
    <w:rsid w:val="003B722E"/>
    <w:rsid w:val="003C004F"/>
    <w:rsid w:val="003E0F2A"/>
    <w:rsid w:val="00426FAF"/>
    <w:rsid w:val="00436483"/>
    <w:rsid w:val="00441E3F"/>
    <w:rsid w:val="00441F9D"/>
    <w:rsid w:val="0044777F"/>
    <w:rsid w:val="00470F91"/>
    <w:rsid w:val="004770EA"/>
    <w:rsid w:val="00490306"/>
    <w:rsid w:val="004A450A"/>
    <w:rsid w:val="00522AB5"/>
    <w:rsid w:val="005356F5"/>
    <w:rsid w:val="00540CE8"/>
    <w:rsid w:val="00542D26"/>
    <w:rsid w:val="00560E7A"/>
    <w:rsid w:val="00564BEC"/>
    <w:rsid w:val="00571BAB"/>
    <w:rsid w:val="005803E3"/>
    <w:rsid w:val="005B1375"/>
    <w:rsid w:val="005C4627"/>
    <w:rsid w:val="005D79DC"/>
    <w:rsid w:val="005F389B"/>
    <w:rsid w:val="006155CC"/>
    <w:rsid w:val="0062213D"/>
    <w:rsid w:val="00627B42"/>
    <w:rsid w:val="006354DD"/>
    <w:rsid w:val="00672B64"/>
    <w:rsid w:val="00675AAF"/>
    <w:rsid w:val="00676564"/>
    <w:rsid w:val="00681ABF"/>
    <w:rsid w:val="006A62D8"/>
    <w:rsid w:val="006C4CE6"/>
    <w:rsid w:val="006F0C69"/>
    <w:rsid w:val="007355AA"/>
    <w:rsid w:val="00753A50"/>
    <w:rsid w:val="00763F61"/>
    <w:rsid w:val="007654CF"/>
    <w:rsid w:val="00776F09"/>
    <w:rsid w:val="00782D0D"/>
    <w:rsid w:val="00791B54"/>
    <w:rsid w:val="00794BF5"/>
    <w:rsid w:val="0079796F"/>
    <w:rsid w:val="007A3E2F"/>
    <w:rsid w:val="007B1E52"/>
    <w:rsid w:val="007F3243"/>
    <w:rsid w:val="008073B3"/>
    <w:rsid w:val="00817C73"/>
    <w:rsid w:val="00862660"/>
    <w:rsid w:val="008636EF"/>
    <w:rsid w:val="00886965"/>
    <w:rsid w:val="0089208D"/>
    <w:rsid w:val="008A2378"/>
    <w:rsid w:val="008A4745"/>
    <w:rsid w:val="008C15F8"/>
    <w:rsid w:val="008D59D2"/>
    <w:rsid w:val="008E6A4C"/>
    <w:rsid w:val="00904490"/>
    <w:rsid w:val="00907D20"/>
    <w:rsid w:val="0091099F"/>
    <w:rsid w:val="00911FCC"/>
    <w:rsid w:val="00914D53"/>
    <w:rsid w:val="00920CDE"/>
    <w:rsid w:val="00925062"/>
    <w:rsid w:val="0094315C"/>
    <w:rsid w:val="00945DA5"/>
    <w:rsid w:val="0095120C"/>
    <w:rsid w:val="009801D3"/>
    <w:rsid w:val="009929F0"/>
    <w:rsid w:val="00996FC3"/>
    <w:rsid w:val="009B40AF"/>
    <w:rsid w:val="009D13D3"/>
    <w:rsid w:val="009E1F7F"/>
    <w:rsid w:val="009F0F76"/>
    <w:rsid w:val="00A12025"/>
    <w:rsid w:val="00A449D5"/>
    <w:rsid w:val="00A76F56"/>
    <w:rsid w:val="00AA2591"/>
    <w:rsid w:val="00AA4F0C"/>
    <w:rsid w:val="00AA77CC"/>
    <w:rsid w:val="00AB3002"/>
    <w:rsid w:val="00AB7290"/>
    <w:rsid w:val="00AE5DF0"/>
    <w:rsid w:val="00AE7706"/>
    <w:rsid w:val="00AF4385"/>
    <w:rsid w:val="00B35C84"/>
    <w:rsid w:val="00B46B11"/>
    <w:rsid w:val="00B53091"/>
    <w:rsid w:val="00B72320"/>
    <w:rsid w:val="00B83400"/>
    <w:rsid w:val="00B95687"/>
    <w:rsid w:val="00BA71F8"/>
    <w:rsid w:val="00BD1D0E"/>
    <w:rsid w:val="00BE0E33"/>
    <w:rsid w:val="00BF565F"/>
    <w:rsid w:val="00C037AD"/>
    <w:rsid w:val="00C15038"/>
    <w:rsid w:val="00C76E26"/>
    <w:rsid w:val="00C83657"/>
    <w:rsid w:val="00C85314"/>
    <w:rsid w:val="00CD5CB0"/>
    <w:rsid w:val="00D0384D"/>
    <w:rsid w:val="00D135E9"/>
    <w:rsid w:val="00D13C9A"/>
    <w:rsid w:val="00D17DD2"/>
    <w:rsid w:val="00D23A17"/>
    <w:rsid w:val="00D37FED"/>
    <w:rsid w:val="00D50573"/>
    <w:rsid w:val="00D509F3"/>
    <w:rsid w:val="00D52366"/>
    <w:rsid w:val="00D55A36"/>
    <w:rsid w:val="00D900E7"/>
    <w:rsid w:val="00D9196E"/>
    <w:rsid w:val="00D91A91"/>
    <w:rsid w:val="00DA1824"/>
    <w:rsid w:val="00DA509E"/>
    <w:rsid w:val="00DA6159"/>
    <w:rsid w:val="00DC6832"/>
    <w:rsid w:val="00DD054C"/>
    <w:rsid w:val="00DD37B4"/>
    <w:rsid w:val="00DD70E2"/>
    <w:rsid w:val="00DE4BCC"/>
    <w:rsid w:val="00E15E92"/>
    <w:rsid w:val="00E21F50"/>
    <w:rsid w:val="00E23A19"/>
    <w:rsid w:val="00E421E9"/>
    <w:rsid w:val="00ED19DE"/>
    <w:rsid w:val="00ED5DE0"/>
    <w:rsid w:val="00EE6762"/>
    <w:rsid w:val="00F1063D"/>
    <w:rsid w:val="00F10898"/>
    <w:rsid w:val="00F13B78"/>
    <w:rsid w:val="00F33EF4"/>
    <w:rsid w:val="00F73601"/>
    <w:rsid w:val="00FA1C1B"/>
    <w:rsid w:val="00FF56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A0F00A1A-CA9A-4087-9E57-0ACCA2D6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ABF"/>
  </w:style>
  <w:style w:type="paragraph" w:styleId="Titlu2">
    <w:name w:val="heading 2"/>
    <w:basedOn w:val="Normal"/>
    <w:next w:val="Normal"/>
    <w:link w:val="Titlu2Caracter"/>
    <w:qFormat/>
    <w:rsid w:val="00F73601"/>
    <w:pPr>
      <w:keepNext/>
      <w:spacing w:after="0" w:line="240" w:lineRule="auto"/>
      <w:jc w:val="center"/>
      <w:outlineLvl w:val="1"/>
    </w:pPr>
    <w:rPr>
      <w:rFonts w:eastAsia="Times New Roman" w:cs="Times New Roman"/>
      <w:b/>
      <w:bCs/>
      <w:szCs w:val="24"/>
      <w:lang w:eastAsia="ro-RO"/>
    </w:rPr>
  </w:style>
  <w:style w:type="paragraph" w:styleId="Titlu3">
    <w:name w:val="heading 3"/>
    <w:basedOn w:val="Normal"/>
    <w:next w:val="Normal"/>
    <w:link w:val="Titlu3Caracter"/>
    <w:qFormat/>
    <w:rsid w:val="00F73601"/>
    <w:pPr>
      <w:keepNext/>
      <w:spacing w:after="0" w:line="240" w:lineRule="auto"/>
      <w:jc w:val="center"/>
      <w:outlineLvl w:val="2"/>
    </w:pPr>
    <w:rPr>
      <w:rFonts w:eastAsia="Times New Roman" w:cs="Times New Roman"/>
      <w:b/>
      <w:bCs/>
      <w:sz w:val="22"/>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3">
    <w:name w:val="Heading #3_"/>
    <w:basedOn w:val="Fontdeparagrafimplicit"/>
    <w:link w:val="Heading30"/>
    <w:rsid w:val="00000591"/>
    <w:rPr>
      <w:rFonts w:eastAsia="Times New Roman" w:cs="Times New Roman"/>
      <w:b/>
      <w:bCs/>
      <w:sz w:val="22"/>
    </w:rPr>
  </w:style>
  <w:style w:type="character" w:customStyle="1" w:styleId="Bodytext">
    <w:name w:val="Body text_"/>
    <w:basedOn w:val="Fontdeparagrafimplicit"/>
    <w:link w:val="Corptext1"/>
    <w:rsid w:val="00000591"/>
    <w:rPr>
      <w:rFonts w:eastAsia="Times New Roman" w:cs="Times New Roman"/>
      <w:sz w:val="22"/>
    </w:rPr>
  </w:style>
  <w:style w:type="paragraph" w:customStyle="1" w:styleId="Heading30">
    <w:name w:val="Heading #3"/>
    <w:basedOn w:val="Normal"/>
    <w:link w:val="Heading3"/>
    <w:rsid w:val="00000591"/>
    <w:pPr>
      <w:widowControl w:val="0"/>
      <w:spacing w:line="300" w:lineRule="auto"/>
      <w:jc w:val="center"/>
      <w:outlineLvl w:val="2"/>
    </w:pPr>
    <w:rPr>
      <w:rFonts w:eastAsia="Times New Roman" w:cs="Times New Roman"/>
      <w:b/>
      <w:bCs/>
      <w:sz w:val="22"/>
    </w:rPr>
  </w:style>
  <w:style w:type="paragraph" w:customStyle="1" w:styleId="Corptext1">
    <w:name w:val="Corp text1"/>
    <w:basedOn w:val="Normal"/>
    <w:link w:val="Bodytext"/>
    <w:qFormat/>
    <w:rsid w:val="00000591"/>
    <w:pPr>
      <w:widowControl w:val="0"/>
      <w:spacing w:after="0" w:line="300" w:lineRule="auto"/>
    </w:pPr>
    <w:rPr>
      <w:rFonts w:eastAsia="Times New Roman" w:cs="Times New Roman"/>
      <w:sz w:val="22"/>
    </w:rPr>
  </w:style>
  <w:style w:type="paragraph" w:styleId="Listparagraf">
    <w:name w:val="List Paragraph"/>
    <w:basedOn w:val="Normal"/>
    <w:uiPriority w:val="34"/>
    <w:qFormat/>
    <w:rsid w:val="00945DA5"/>
    <w:pPr>
      <w:ind w:left="720"/>
      <w:contextualSpacing/>
    </w:pPr>
  </w:style>
  <w:style w:type="character" w:styleId="Hyperlink">
    <w:name w:val="Hyperlink"/>
    <w:basedOn w:val="Fontdeparagrafimplicit"/>
    <w:uiPriority w:val="99"/>
    <w:unhideWhenUsed/>
    <w:rsid w:val="00817C73"/>
    <w:rPr>
      <w:color w:val="0000FF" w:themeColor="hyperlink"/>
      <w:u w:val="single"/>
    </w:rPr>
  </w:style>
  <w:style w:type="character" w:customStyle="1" w:styleId="Bodytext3">
    <w:name w:val="Body text (3)_"/>
    <w:basedOn w:val="Fontdeparagrafimplicit"/>
    <w:link w:val="Bodytext30"/>
    <w:rsid w:val="002A5CA8"/>
    <w:rPr>
      <w:rFonts w:ascii="Georgia" w:eastAsia="Georgia" w:hAnsi="Georgia" w:cs="Georgia"/>
      <w:i/>
      <w:iCs/>
      <w:sz w:val="22"/>
    </w:rPr>
  </w:style>
  <w:style w:type="paragraph" w:customStyle="1" w:styleId="Bodytext30">
    <w:name w:val="Body text (3)"/>
    <w:basedOn w:val="Normal"/>
    <w:link w:val="Bodytext3"/>
    <w:rsid w:val="002A5CA8"/>
    <w:pPr>
      <w:widowControl w:val="0"/>
      <w:spacing w:after="1170" w:line="240" w:lineRule="auto"/>
      <w:jc w:val="center"/>
    </w:pPr>
    <w:rPr>
      <w:rFonts w:ascii="Georgia" w:eastAsia="Georgia" w:hAnsi="Georgia" w:cs="Georgia"/>
      <w:i/>
      <w:iCs/>
      <w:sz w:val="22"/>
    </w:rPr>
  </w:style>
  <w:style w:type="character" w:customStyle="1" w:styleId="Other">
    <w:name w:val="Other_"/>
    <w:basedOn w:val="Fontdeparagrafimplicit"/>
    <w:link w:val="Other0"/>
    <w:rsid w:val="002A5CA8"/>
    <w:rPr>
      <w:rFonts w:eastAsia="Times New Roman" w:cs="Times New Roman"/>
      <w:sz w:val="22"/>
    </w:rPr>
  </w:style>
  <w:style w:type="paragraph" w:customStyle="1" w:styleId="Other0">
    <w:name w:val="Other"/>
    <w:basedOn w:val="Normal"/>
    <w:link w:val="Other"/>
    <w:rsid w:val="002A5CA8"/>
    <w:pPr>
      <w:widowControl w:val="0"/>
      <w:spacing w:after="0" w:line="300" w:lineRule="auto"/>
    </w:pPr>
    <w:rPr>
      <w:rFonts w:eastAsia="Times New Roman" w:cs="Times New Roman"/>
      <w:sz w:val="22"/>
    </w:rPr>
  </w:style>
  <w:style w:type="character" w:customStyle="1" w:styleId="Titlu2Caracter">
    <w:name w:val="Titlu 2 Caracter"/>
    <w:basedOn w:val="Fontdeparagrafimplicit"/>
    <w:link w:val="Titlu2"/>
    <w:rsid w:val="00F73601"/>
    <w:rPr>
      <w:rFonts w:eastAsia="Times New Roman" w:cs="Times New Roman"/>
      <w:b/>
      <w:bCs/>
      <w:szCs w:val="24"/>
      <w:lang w:eastAsia="ro-RO"/>
    </w:rPr>
  </w:style>
  <w:style w:type="character" w:customStyle="1" w:styleId="Titlu3Caracter">
    <w:name w:val="Titlu 3 Caracter"/>
    <w:basedOn w:val="Fontdeparagrafimplicit"/>
    <w:link w:val="Titlu3"/>
    <w:rsid w:val="00F73601"/>
    <w:rPr>
      <w:rFonts w:eastAsia="Times New Roman" w:cs="Times New Roman"/>
      <w:b/>
      <w:bCs/>
      <w:sz w:val="22"/>
      <w:szCs w:val="24"/>
      <w:lang w:eastAsia="ro-RO"/>
    </w:rPr>
  </w:style>
  <w:style w:type="paragraph" w:styleId="Corptext">
    <w:name w:val="Body Text"/>
    <w:basedOn w:val="Normal"/>
    <w:link w:val="CorptextCaracter"/>
    <w:rsid w:val="00F73601"/>
    <w:pPr>
      <w:spacing w:after="0" w:line="240" w:lineRule="auto"/>
      <w:jc w:val="both"/>
    </w:pPr>
    <w:rPr>
      <w:rFonts w:eastAsia="Times New Roman" w:cs="Times New Roman"/>
      <w:szCs w:val="24"/>
      <w:lang w:eastAsia="ro-RO"/>
    </w:rPr>
  </w:style>
  <w:style w:type="character" w:customStyle="1" w:styleId="CorptextCaracter">
    <w:name w:val="Corp text Caracter"/>
    <w:basedOn w:val="Fontdeparagrafimplicit"/>
    <w:link w:val="Corptext"/>
    <w:rsid w:val="00F73601"/>
    <w:rPr>
      <w:rFonts w:eastAsia="Times New Roman" w:cs="Times New Roman"/>
      <w:szCs w:val="24"/>
      <w:lang w:eastAsia="ro-RO"/>
    </w:rPr>
  </w:style>
  <w:style w:type="paragraph" w:customStyle="1" w:styleId="Bodytext0">
    <w:name w:val="Body text"/>
    <w:basedOn w:val="Normal"/>
    <w:qFormat/>
    <w:rsid w:val="00F73601"/>
    <w:pPr>
      <w:widowControl w:val="0"/>
      <w:spacing w:after="0" w:line="300" w:lineRule="auto"/>
    </w:pPr>
    <w:rPr>
      <w:rFonts w:eastAsia="Times New Roman" w:cs="Times New Roman"/>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imariavidele.ro" TargetMode="External"/><Relationship Id="rId3" Type="http://schemas.openxmlformats.org/officeDocument/2006/relationships/settings" Target="settings.xml"/><Relationship Id="rId7" Type="http://schemas.openxmlformats.org/officeDocument/2006/relationships/hyperlink" Target="http://www.primariavidele.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mariavidele.ro" TargetMode="External"/><Relationship Id="rId11" Type="http://schemas.openxmlformats.org/officeDocument/2006/relationships/fontTable" Target="fontTable.xml"/><Relationship Id="rId5" Type="http://schemas.openxmlformats.org/officeDocument/2006/relationships/hyperlink" Target="http://www.primariavidele.ro" TargetMode="External"/><Relationship Id="rId10" Type="http://schemas.openxmlformats.org/officeDocument/2006/relationships/hyperlink" Target="http://www.primariavidele.ro" TargetMode="External"/><Relationship Id="rId4" Type="http://schemas.openxmlformats.org/officeDocument/2006/relationships/webSettings" Target="webSettings.xml"/><Relationship Id="rId9" Type="http://schemas.openxmlformats.org/officeDocument/2006/relationships/hyperlink" Target="http://www.primariavidel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659</TotalTime>
  <Pages>12</Pages>
  <Words>3115</Words>
  <Characters>18072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RU_Vochin</dc:creator>
  <cp:lastModifiedBy>Cont Microsoft</cp:lastModifiedBy>
  <cp:revision>220</cp:revision>
  <dcterms:created xsi:type="dcterms:W3CDTF">2025-09-04T11:10:00Z</dcterms:created>
  <dcterms:modified xsi:type="dcterms:W3CDTF">2025-09-11T06:32:00Z</dcterms:modified>
</cp:coreProperties>
</file>